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A0" w:rsidRDefault="009E7BA0" w:rsidP="009E7BA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УЧЕБНО-МЕТОДИЧЕСКИЕ МАТЕРИАЛЫ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9E7BA0" w:rsidRDefault="009E7BA0" w:rsidP="009E7BA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</w:tr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9E7BA0" w:rsidRPr="001B2BCD" w:rsidRDefault="00BA571B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</w:t>
            </w:r>
            <w:r w:rsidR="009E7BA0">
              <w:rPr>
                <w:rFonts w:ascii="Times New Roman" w:hAnsi="Times New Roman" w:cs="Times New Roman"/>
                <w:sz w:val="24"/>
                <w:szCs w:val="24"/>
              </w:rPr>
              <w:t>ский танец</w:t>
            </w:r>
          </w:p>
        </w:tc>
      </w:tr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ы) обучения</w:t>
            </w:r>
          </w:p>
        </w:tc>
        <w:tc>
          <w:tcPr>
            <w:tcW w:w="4927" w:type="dxa"/>
          </w:tcPr>
          <w:p w:rsidR="009E7BA0" w:rsidRPr="00437091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C27D2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bookmarkStart w:id="0" w:name="_GoBack"/>
            <w:bookmarkEnd w:id="0"/>
          </w:p>
        </w:tc>
      </w:tr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Кособуцкая Наталья Юрьевна</w:t>
            </w:r>
          </w:p>
        </w:tc>
      </w:tr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9E7BA0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</w:p>
          <w:p w:rsidR="009E7BA0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–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(закрытая) груп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па 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A0" w:rsidTr="00C5272F">
        <w:tc>
          <w:tcPr>
            <w:tcW w:w="675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E7BA0" w:rsidRPr="001B2BCD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9E7BA0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31D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(задание №1)</w:t>
            </w:r>
          </w:p>
          <w:p w:rsidR="009E7BA0" w:rsidRDefault="000D31DF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- 09.04.2020</w:t>
            </w:r>
            <w:r w:rsidR="009E7BA0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2)</w:t>
            </w:r>
          </w:p>
          <w:p w:rsidR="009E7BA0" w:rsidRDefault="009E7BA0" w:rsidP="00C5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1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32A5">
              <w:rPr>
                <w:rFonts w:ascii="Times New Roman" w:hAnsi="Times New Roman" w:cs="Times New Roman"/>
                <w:sz w:val="24"/>
                <w:szCs w:val="24"/>
              </w:rPr>
              <w:t>.04.2020 (задание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BA0" w:rsidRDefault="009E7BA0" w:rsidP="007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1DF"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  <w:r w:rsidR="00727532">
              <w:rPr>
                <w:rFonts w:ascii="Times New Roman" w:hAnsi="Times New Roman" w:cs="Times New Roman"/>
                <w:sz w:val="24"/>
                <w:szCs w:val="24"/>
              </w:rPr>
              <w:t xml:space="preserve">- 30.04.2020 </w:t>
            </w:r>
            <w:r w:rsidR="000D31DF">
              <w:rPr>
                <w:rFonts w:ascii="Times New Roman" w:hAnsi="Times New Roman" w:cs="Times New Roman"/>
                <w:sz w:val="24"/>
                <w:szCs w:val="24"/>
              </w:rPr>
              <w:t>(задание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BA0" w:rsidRDefault="00727532" w:rsidP="007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- 01.05.2020 – 30.05.2020 (подготовка к зачету)</w:t>
            </w:r>
          </w:p>
          <w:p w:rsidR="00727532" w:rsidRPr="001B2BCD" w:rsidRDefault="00727532" w:rsidP="0072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- 01.06.2020 – 30.06.2020 (сессия-зачет)</w:t>
            </w:r>
          </w:p>
        </w:tc>
      </w:tr>
    </w:tbl>
    <w:p w:rsidR="009E7BA0" w:rsidRDefault="009E7BA0" w:rsidP="009E7BA0">
      <w:pPr>
        <w:rPr>
          <w:rFonts w:ascii="Times New Roman" w:hAnsi="Times New Roman" w:cs="Times New Roman"/>
          <w:sz w:val="28"/>
          <w:szCs w:val="28"/>
        </w:rPr>
      </w:pPr>
    </w:p>
    <w:p w:rsidR="009E7BA0" w:rsidRPr="001B2BCD" w:rsidRDefault="009E7BA0" w:rsidP="009E7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Инструкция для студентов по выполнению задания</w:t>
      </w:r>
    </w:p>
    <w:p w:rsidR="009E7BA0" w:rsidRDefault="009E7BA0" w:rsidP="009E7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</w:t>
      </w:r>
      <w:r>
        <w:rPr>
          <w:rFonts w:ascii="Times New Roman" w:hAnsi="Times New Roman" w:cs="Times New Roman"/>
          <w:sz w:val="28"/>
          <w:szCs w:val="28"/>
        </w:rPr>
        <w:t>м объеме в соответствии с требо</w:t>
      </w:r>
      <w:r w:rsidRPr="001B2BCD">
        <w:rPr>
          <w:rFonts w:ascii="Times New Roman" w:hAnsi="Times New Roman" w:cs="Times New Roman"/>
          <w:sz w:val="28"/>
          <w:szCs w:val="28"/>
        </w:rPr>
        <w:t>ваниями и в указанный срок (см. таблицу). В случае затруднения при выполнен</w:t>
      </w:r>
      <w:r>
        <w:rPr>
          <w:rFonts w:ascii="Times New Roman" w:hAnsi="Times New Roman" w:cs="Times New Roman"/>
          <w:sz w:val="28"/>
          <w:szCs w:val="28"/>
        </w:rPr>
        <w:t>ии за</w:t>
      </w:r>
      <w:r w:rsidRPr="001B2BCD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9E7BA0" w:rsidRDefault="009E7BA0" w:rsidP="009E7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608EF">
        <w:rPr>
          <w:rFonts w:ascii="Times New Roman" w:hAnsi="Times New Roman" w:cs="Times New Roman"/>
          <w:sz w:val="28"/>
          <w:szCs w:val="28"/>
        </w:rPr>
        <w:t>I</w:t>
      </w:r>
      <w:r w:rsidRPr="00A26293">
        <w:rPr>
          <w:rFonts w:ascii="Times New Roman" w:hAnsi="Times New Roman" w:cs="Times New Roman"/>
          <w:sz w:val="28"/>
          <w:szCs w:val="28"/>
        </w:rPr>
        <w:t>I</w:t>
      </w:r>
      <w:r w:rsidRPr="0056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(</w:t>
      </w:r>
      <w:r w:rsidRPr="001B2BC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205 БНХК)</w:t>
      </w:r>
    </w:p>
    <w:p w:rsidR="00BA571B" w:rsidRPr="00BA571B" w:rsidRDefault="009E7BA0" w:rsidP="00BA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Задание № 1.</w:t>
      </w:r>
    </w:p>
    <w:p w:rsidR="002A3D55" w:rsidRDefault="007A724B" w:rsidP="007A7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D82658">
        <w:rPr>
          <w:rFonts w:ascii="Times New Roman" w:hAnsi="Times New Roman" w:cs="Times New Roman"/>
          <w:sz w:val="28"/>
          <w:szCs w:val="28"/>
        </w:rPr>
        <w:t>материал по уральскому танцу, опираясь на источники основной и дополнительной литературы. Написать конспект</w:t>
      </w:r>
      <w:r w:rsidR="002A3D55">
        <w:rPr>
          <w:rFonts w:ascii="Times New Roman" w:hAnsi="Times New Roman" w:cs="Times New Roman"/>
          <w:sz w:val="28"/>
          <w:szCs w:val="28"/>
        </w:rPr>
        <w:t>,</w:t>
      </w:r>
      <w:r w:rsidR="00D82658">
        <w:rPr>
          <w:rFonts w:ascii="Times New Roman" w:hAnsi="Times New Roman" w:cs="Times New Roman"/>
          <w:sz w:val="28"/>
          <w:szCs w:val="28"/>
        </w:rPr>
        <w:t xml:space="preserve"> определив</w:t>
      </w:r>
      <w:r w:rsidR="002A3D55">
        <w:rPr>
          <w:rFonts w:ascii="Times New Roman" w:hAnsi="Times New Roman" w:cs="Times New Roman"/>
          <w:sz w:val="28"/>
          <w:szCs w:val="28"/>
        </w:rPr>
        <w:t xml:space="preserve"> и выделив</w:t>
      </w:r>
      <w:r w:rsidR="00D82658">
        <w:rPr>
          <w:rFonts w:ascii="Times New Roman" w:hAnsi="Times New Roman" w:cs="Times New Roman"/>
          <w:sz w:val="28"/>
          <w:szCs w:val="28"/>
        </w:rPr>
        <w:t xml:space="preserve"> основные особенности традиционного уральского народного танца</w:t>
      </w:r>
      <w:r w:rsidR="002A3D55">
        <w:rPr>
          <w:rFonts w:ascii="Times New Roman" w:hAnsi="Times New Roman" w:cs="Times New Roman"/>
          <w:sz w:val="28"/>
          <w:szCs w:val="28"/>
        </w:rPr>
        <w:t xml:space="preserve"> - своеобразие танцевальных форм</w:t>
      </w:r>
      <w:r w:rsidR="00C7734A">
        <w:rPr>
          <w:rFonts w:ascii="Times New Roman" w:hAnsi="Times New Roman" w:cs="Times New Roman"/>
          <w:sz w:val="28"/>
          <w:szCs w:val="28"/>
        </w:rPr>
        <w:t>, фигур и танцевальной лексики. Н</w:t>
      </w:r>
      <w:r w:rsidR="002A3D55">
        <w:rPr>
          <w:rFonts w:ascii="Times New Roman" w:hAnsi="Times New Roman" w:cs="Times New Roman"/>
          <w:sz w:val="28"/>
          <w:szCs w:val="28"/>
        </w:rPr>
        <w:t xml:space="preserve">еоднородность происхождения перечисленных выше элементов, подчеркивающих манеру и стилистику исполнения, канонические значения магического, ритуального, обрядового свойств, запечатленных в фольклорных образцах. </w:t>
      </w:r>
    </w:p>
    <w:p w:rsidR="002A3D55" w:rsidRDefault="00BA571B" w:rsidP="002A3D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D55">
        <w:rPr>
          <w:rFonts w:ascii="Times New Roman" w:hAnsi="Times New Roman" w:cs="Times New Roman"/>
          <w:sz w:val="28"/>
          <w:szCs w:val="28"/>
        </w:rPr>
        <w:t xml:space="preserve">Князевой </w:t>
      </w:r>
      <w:r w:rsidR="002A3D55" w:rsidRPr="002A3D55">
        <w:rPr>
          <w:rFonts w:ascii="Times New Roman" w:hAnsi="Times New Roman" w:cs="Times New Roman"/>
          <w:sz w:val="28"/>
          <w:szCs w:val="28"/>
        </w:rPr>
        <w:t xml:space="preserve">О. Н. </w:t>
      </w:r>
      <w:r w:rsidR="002A3D55">
        <w:rPr>
          <w:rFonts w:ascii="Times New Roman" w:hAnsi="Times New Roman" w:cs="Times New Roman"/>
          <w:sz w:val="28"/>
          <w:szCs w:val="28"/>
        </w:rPr>
        <w:t>Танцы Урала</w:t>
      </w:r>
      <w:r w:rsidRPr="002A3D55">
        <w:rPr>
          <w:rFonts w:ascii="Times New Roman" w:hAnsi="Times New Roman" w:cs="Times New Roman"/>
          <w:sz w:val="28"/>
          <w:szCs w:val="28"/>
        </w:rPr>
        <w:t xml:space="preserve"> </w:t>
      </w:r>
      <w:r w:rsidR="002A3D55">
        <w:rPr>
          <w:rFonts w:ascii="Times New Roman" w:hAnsi="Times New Roman" w:cs="Times New Roman"/>
          <w:sz w:val="28"/>
          <w:szCs w:val="28"/>
        </w:rPr>
        <w:t xml:space="preserve">– </w:t>
      </w:r>
      <w:r w:rsidR="005A4F70">
        <w:rPr>
          <w:rFonts w:ascii="Times New Roman" w:hAnsi="Times New Roman" w:cs="Times New Roman"/>
          <w:sz w:val="28"/>
          <w:szCs w:val="28"/>
        </w:rPr>
        <w:t>конспект вводной</w:t>
      </w:r>
      <w:r w:rsidR="002A3D55">
        <w:rPr>
          <w:rFonts w:ascii="Times New Roman" w:hAnsi="Times New Roman" w:cs="Times New Roman"/>
          <w:sz w:val="28"/>
          <w:szCs w:val="28"/>
        </w:rPr>
        <w:t xml:space="preserve"> </w:t>
      </w:r>
      <w:r w:rsidR="005A4F70">
        <w:rPr>
          <w:rFonts w:ascii="Times New Roman" w:hAnsi="Times New Roman" w:cs="Times New Roman"/>
          <w:sz w:val="28"/>
          <w:szCs w:val="28"/>
        </w:rPr>
        <w:t>статьи</w:t>
      </w:r>
      <w:r w:rsidR="002A3D55">
        <w:rPr>
          <w:rFonts w:ascii="Times New Roman" w:hAnsi="Times New Roman" w:cs="Times New Roman"/>
          <w:sz w:val="28"/>
          <w:szCs w:val="28"/>
        </w:rPr>
        <w:t>;</w:t>
      </w:r>
    </w:p>
    <w:p w:rsidR="007A724B" w:rsidRPr="00727532" w:rsidRDefault="002A3D55" w:rsidP="007A724B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Заикин Н. И. Областные особенности Свердловской области</w:t>
      </w:r>
      <w:r w:rsidR="005A4F70">
        <w:rPr>
          <w:rFonts w:ascii="Times New Roman" w:hAnsi="Times New Roman" w:cs="Times New Roman"/>
          <w:sz w:val="28"/>
          <w:szCs w:val="28"/>
        </w:rPr>
        <w:t xml:space="preserve"> – конспектирование материала</w:t>
      </w:r>
      <w:r w:rsidR="007A724B">
        <w:rPr>
          <w:rFonts w:ascii="Times New Roman" w:hAnsi="Times New Roman" w:cs="Times New Roman"/>
          <w:sz w:val="28"/>
          <w:szCs w:val="28"/>
        </w:rPr>
        <w:t>;</w:t>
      </w:r>
    </w:p>
    <w:p w:rsidR="00C7734A" w:rsidRPr="007A724B" w:rsidRDefault="00BA571B" w:rsidP="005A4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4B">
        <w:rPr>
          <w:rFonts w:ascii="Times New Roman" w:hAnsi="Times New Roman" w:cs="Times New Roman"/>
          <w:sz w:val="28"/>
          <w:szCs w:val="28"/>
        </w:rPr>
        <w:lastRenderedPageBreak/>
        <w:t>Задание № 2.</w:t>
      </w:r>
      <w:r w:rsidR="002A3D55" w:rsidRPr="007A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7D" w:rsidRDefault="005A4F70" w:rsidP="00BA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7A724B">
        <w:rPr>
          <w:rFonts w:ascii="Times New Roman" w:hAnsi="Times New Roman" w:cs="Times New Roman"/>
          <w:sz w:val="28"/>
          <w:szCs w:val="28"/>
        </w:rPr>
        <w:t xml:space="preserve">ическая часть. 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Разобрать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зафиксированную </w:t>
      </w:r>
      <w:r w:rsidR="00BA571B" w:rsidRPr="00BA571B">
        <w:rPr>
          <w:rFonts w:ascii="Times New Roman" w:hAnsi="Times New Roman" w:cs="Times New Roman"/>
          <w:sz w:val="28"/>
          <w:szCs w:val="28"/>
        </w:rPr>
        <w:t>постановку танца «Шестер</w:t>
      </w:r>
      <w:r>
        <w:rPr>
          <w:rFonts w:ascii="Times New Roman" w:hAnsi="Times New Roman" w:cs="Times New Roman"/>
          <w:sz w:val="28"/>
          <w:szCs w:val="28"/>
        </w:rPr>
        <w:t>а»: особенности фигурного построения, взаимодействие в тройке, основные движения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положения рук 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(одну из </w:t>
      </w:r>
      <w:r w:rsidR="00BA571B">
        <w:rPr>
          <w:rFonts w:ascii="Times New Roman" w:hAnsi="Times New Roman" w:cs="Times New Roman"/>
          <w:sz w:val="28"/>
          <w:szCs w:val="28"/>
        </w:rPr>
        <w:t xml:space="preserve">6-ти </w:t>
      </w:r>
      <w:r w:rsidR="00BA571B" w:rsidRPr="00BA571B">
        <w:rPr>
          <w:rFonts w:ascii="Times New Roman" w:hAnsi="Times New Roman" w:cs="Times New Roman"/>
          <w:sz w:val="28"/>
          <w:szCs w:val="28"/>
        </w:rPr>
        <w:t>фигур, по выбору).</w:t>
      </w:r>
    </w:p>
    <w:p w:rsidR="00BA571B" w:rsidRDefault="005A4F70" w:rsidP="00BA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 методически объяснить особенности и исполнение традиционных движений уральского танца:</w:t>
      </w:r>
    </w:p>
    <w:p w:rsidR="005A4F70" w:rsidRDefault="005A4F70" w:rsidP="005A4F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шаг;</w:t>
      </w:r>
    </w:p>
    <w:p w:rsidR="005A4F70" w:rsidRDefault="005A4F70" w:rsidP="005A4F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назад с переступанием на «к»;</w:t>
      </w:r>
    </w:p>
    <w:p w:rsidR="005A4F70" w:rsidRDefault="005A4F70" w:rsidP="005A4F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«дробь-ключ»;</w:t>
      </w:r>
    </w:p>
    <w:p w:rsidR="005A4F70" w:rsidRDefault="005A4F70" w:rsidP="005A4F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 с хлопками»;</w:t>
      </w:r>
    </w:p>
    <w:p w:rsidR="005A4F70" w:rsidRDefault="0055567D" w:rsidP="005A4F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«дробь с хлопушкой»;</w:t>
      </w:r>
    </w:p>
    <w:p w:rsidR="0055567D" w:rsidRDefault="0055567D" w:rsidP="005A4F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«присядка-разножка.</w:t>
      </w:r>
    </w:p>
    <w:p w:rsidR="0055567D" w:rsidRDefault="0055567D" w:rsidP="00555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7D">
        <w:rPr>
          <w:rFonts w:ascii="Times New Roman" w:hAnsi="Times New Roman" w:cs="Times New Roman"/>
          <w:sz w:val="28"/>
          <w:szCs w:val="28"/>
        </w:rPr>
        <w:t xml:space="preserve">Назвать и методически объяснить особенности </w:t>
      </w:r>
      <w:r>
        <w:rPr>
          <w:rFonts w:ascii="Times New Roman" w:hAnsi="Times New Roman" w:cs="Times New Roman"/>
          <w:sz w:val="28"/>
          <w:szCs w:val="28"/>
        </w:rPr>
        <w:t>исполнения положений рук в уральском танце</w:t>
      </w:r>
      <w:r w:rsidRPr="0055567D">
        <w:rPr>
          <w:rFonts w:ascii="Times New Roman" w:hAnsi="Times New Roman" w:cs="Times New Roman"/>
          <w:sz w:val="28"/>
          <w:szCs w:val="28"/>
        </w:rPr>
        <w:t>:</w:t>
      </w:r>
    </w:p>
    <w:p w:rsidR="0055567D" w:rsidRDefault="0055567D" w:rsidP="005556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«свеча»;</w:t>
      </w:r>
    </w:p>
    <w:p w:rsidR="0055567D" w:rsidRDefault="0055567D" w:rsidP="005556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«качающиеся локотки»;</w:t>
      </w:r>
    </w:p>
    <w:p w:rsidR="0055567D" w:rsidRDefault="0055567D" w:rsidP="005556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кисти, собранное в кулачок;</w:t>
      </w:r>
    </w:p>
    <w:p w:rsidR="0055567D" w:rsidRDefault="0055567D" w:rsidP="005556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«уральские кружочки»</w:t>
      </w:r>
    </w:p>
    <w:p w:rsidR="0055567D" w:rsidRPr="0055567D" w:rsidRDefault="0055567D" w:rsidP="0055567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«утюжка».</w:t>
      </w:r>
    </w:p>
    <w:p w:rsidR="00C7734A" w:rsidRPr="00BA571B" w:rsidRDefault="0055567D" w:rsidP="006F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и провести аналитическую работу композиции </w:t>
      </w:r>
      <w:r w:rsidR="006F1F3F">
        <w:rPr>
          <w:rFonts w:ascii="Times New Roman" w:hAnsi="Times New Roman" w:cs="Times New Roman"/>
          <w:sz w:val="28"/>
          <w:szCs w:val="28"/>
        </w:rPr>
        <w:t xml:space="preserve">пляски «Уральская плясовая». Зафиксировать в тетради в виде схемы-плана. </w:t>
      </w:r>
      <w:r w:rsidR="009E32A5">
        <w:rPr>
          <w:rFonts w:ascii="Times New Roman" w:hAnsi="Times New Roman" w:cs="Times New Roman"/>
          <w:sz w:val="28"/>
          <w:szCs w:val="28"/>
        </w:rPr>
        <w:t>Определить танцевальную форму и зафиксировать отличительные особенности в переходах и перестроениях с пляской «Шестера».</w:t>
      </w:r>
    </w:p>
    <w:p w:rsidR="00BA571B" w:rsidRDefault="00BA571B" w:rsidP="00BA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BA571B" w:rsidRDefault="00C7734A" w:rsidP="00C77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="00BA571B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BA571B" w:rsidRPr="00BA571B">
        <w:rPr>
          <w:rFonts w:ascii="Times New Roman" w:hAnsi="Times New Roman" w:cs="Times New Roman"/>
          <w:sz w:val="28"/>
          <w:szCs w:val="28"/>
        </w:rPr>
        <w:t>композиционную структуру и рисунки выбранных вами фигур</w:t>
      </w:r>
      <w:r w:rsidR="00BA571B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6F1F3F">
        <w:rPr>
          <w:rFonts w:ascii="Times New Roman" w:hAnsi="Times New Roman" w:cs="Times New Roman"/>
          <w:sz w:val="28"/>
          <w:szCs w:val="28"/>
        </w:rPr>
        <w:t xml:space="preserve"> («Шестера»)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, опираясь на лексику уральского танца, создать самостоятельный </w:t>
      </w:r>
      <w:r>
        <w:rPr>
          <w:rFonts w:ascii="Times New Roman" w:hAnsi="Times New Roman" w:cs="Times New Roman"/>
          <w:sz w:val="28"/>
          <w:szCs w:val="28"/>
        </w:rPr>
        <w:t>эпизод (фигуру)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кадрили 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свободном танцевальном</w:t>
      </w:r>
      <w:r w:rsidRPr="00C7734A">
        <w:rPr>
          <w:rFonts w:ascii="Times New Roman" w:hAnsi="Times New Roman" w:cs="Times New Roman"/>
          <w:sz w:val="28"/>
          <w:szCs w:val="28"/>
        </w:rPr>
        <w:t xml:space="preserve"> </w:t>
      </w:r>
      <w:r w:rsidRPr="00BA571B">
        <w:rPr>
          <w:rFonts w:ascii="Times New Roman" w:hAnsi="Times New Roman" w:cs="Times New Roman"/>
          <w:sz w:val="28"/>
          <w:szCs w:val="28"/>
        </w:rPr>
        <w:t>жанре</w:t>
      </w:r>
      <w:r w:rsidR="00BA571B" w:rsidRPr="00BA571B">
        <w:rPr>
          <w:rFonts w:ascii="Times New Roman" w:hAnsi="Times New Roman" w:cs="Times New Roman"/>
          <w:sz w:val="28"/>
          <w:szCs w:val="28"/>
        </w:rPr>
        <w:t xml:space="preserve">. Временной интервал соответствует временному интервалу выбранной вами фигуры. Иллюстраторы ваши коллеги.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 соответствует оригиналу (</w:t>
      </w:r>
      <w:r w:rsidR="006F1F3F">
        <w:rPr>
          <w:rFonts w:ascii="Times New Roman" w:hAnsi="Times New Roman" w:cs="Times New Roman"/>
          <w:sz w:val="28"/>
          <w:szCs w:val="28"/>
        </w:rPr>
        <w:t>аранжировка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F1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DF" w:rsidRDefault="000D31DF" w:rsidP="00C77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собственную постановку в вид</w:t>
      </w:r>
      <w:r w:rsidR="007275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32">
        <w:rPr>
          <w:rFonts w:ascii="Times New Roman" w:hAnsi="Times New Roman" w:cs="Times New Roman"/>
          <w:sz w:val="28"/>
          <w:szCs w:val="28"/>
        </w:rPr>
        <w:t xml:space="preserve">фиксации </w:t>
      </w:r>
      <w:r>
        <w:rPr>
          <w:rFonts w:ascii="Times New Roman" w:hAnsi="Times New Roman" w:cs="Times New Roman"/>
          <w:sz w:val="28"/>
          <w:szCs w:val="28"/>
        </w:rPr>
        <w:t>композиционного плана</w:t>
      </w:r>
      <w:r w:rsidR="00727532">
        <w:rPr>
          <w:rFonts w:ascii="Times New Roman" w:hAnsi="Times New Roman" w:cs="Times New Roman"/>
          <w:sz w:val="28"/>
          <w:szCs w:val="28"/>
        </w:rPr>
        <w:t xml:space="preserve"> с описанием движений, перемещений, взаимодействий, указать кол-во тактов в каждом эпизоде. </w:t>
      </w:r>
    </w:p>
    <w:p w:rsidR="000D31DF" w:rsidRDefault="000D31DF" w:rsidP="00727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Повторять пройденный практический материал («Синеглазовские барабушки»). </w:t>
      </w:r>
    </w:p>
    <w:p w:rsidR="000D31DF" w:rsidRDefault="000D31DF" w:rsidP="00C77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4.</w:t>
      </w:r>
    </w:p>
    <w:p w:rsidR="000D31DF" w:rsidRDefault="000D31DF" w:rsidP="00C77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работа. </w:t>
      </w:r>
      <w:r w:rsidR="006F1F3F">
        <w:rPr>
          <w:rFonts w:ascii="Times New Roman" w:hAnsi="Times New Roman" w:cs="Times New Roman"/>
          <w:sz w:val="28"/>
          <w:szCs w:val="28"/>
        </w:rPr>
        <w:t xml:space="preserve">Проанализировать образцы </w:t>
      </w:r>
      <w:r w:rsidR="009E32A5">
        <w:rPr>
          <w:rFonts w:ascii="Times New Roman" w:hAnsi="Times New Roman" w:cs="Times New Roman"/>
          <w:sz w:val="28"/>
          <w:szCs w:val="28"/>
        </w:rPr>
        <w:t xml:space="preserve">уральской </w:t>
      </w:r>
      <w:r w:rsidR="006F1F3F">
        <w:rPr>
          <w:rFonts w:ascii="Times New Roman" w:hAnsi="Times New Roman" w:cs="Times New Roman"/>
          <w:sz w:val="28"/>
          <w:szCs w:val="28"/>
        </w:rPr>
        <w:t xml:space="preserve">народной хореографии из репертуара ансамбля танца «Урал», «Синеглазовкие барабушки» (постановка В. Ф. Копылова, музыка В. П. Устьянцева) и «Лирические проходочки» (постановка Г. Ю. Гальперина, музыка </w:t>
      </w:r>
      <w:r w:rsidR="006F1F3F" w:rsidRPr="006F1F3F">
        <w:rPr>
          <w:rFonts w:ascii="Times New Roman" w:hAnsi="Times New Roman" w:cs="Times New Roman"/>
          <w:sz w:val="28"/>
          <w:szCs w:val="28"/>
        </w:rPr>
        <w:t>В. П. Устьянцева</w:t>
      </w:r>
      <w:r w:rsidR="006F1F3F">
        <w:rPr>
          <w:rFonts w:ascii="Times New Roman" w:hAnsi="Times New Roman" w:cs="Times New Roman"/>
          <w:sz w:val="28"/>
          <w:szCs w:val="28"/>
        </w:rPr>
        <w:t>)</w:t>
      </w:r>
      <w:r w:rsidR="009E32A5">
        <w:rPr>
          <w:rFonts w:ascii="Times New Roman" w:hAnsi="Times New Roman" w:cs="Times New Roman"/>
          <w:sz w:val="28"/>
          <w:szCs w:val="28"/>
        </w:rPr>
        <w:t xml:space="preserve">. Классифицировать движения на «коленца»: шаги, ходы, дроби, присядки, маховые движения, прыжковые, хлопушечные, вращения. </w:t>
      </w:r>
    </w:p>
    <w:p w:rsidR="006F1F3F" w:rsidRPr="00BA571B" w:rsidRDefault="009E32A5" w:rsidP="00C77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сценический образец костюма. Провести сравнительную характеристику с традиционным уральским народным костюмом.</w:t>
      </w:r>
    </w:p>
    <w:p w:rsidR="006F1F3F" w:rsidRDefault="00BA571B" w:rsidP="006F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727532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34A" w:rsidRPr="00C7734A" w:rsidRDefault="00C7734A" w:rsidP="00C77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4A">
        <w:rPr>
          <w:rFonts w:ascii="Times New Roman" w:hAnsi="Times New Roman" w:cs="Times New Roman"/>
          <w:sz w:val="28"/>
          <w:szCs w:val="28"/>
        </w:rPr>
        <w:t xml:space="preserve">Теоретическая часть. РПД методические указания </w:t>
      </w:r>
      <w:r>
        <w:rPr>
          <w:rFonts w:ascii="Times New Roman" w:hAnsi="Times New Roman" w:cs="Times New Roman"/>
          <w:sz w:val="28"/>
          <w:szCs w:val="28"/>
        </w:rPr>
        <w:t>дисциплины Уральский танец</w:t>
      </w:r>
      <w:r w:rsidRPr="00C7734A">
        <w:rPr>
          <w:rFonts w:ascii="Times New Roman" w:hAnsi="Times New Roman" w:cs="Times New Roman"/>
          <w:sz w:val="28"/>
          <w:szCs w:val="28"/>
        </w:rPr>
        <w:t>:</w:t>
      </w:r>
    </w:p>
    <w:p w:rsidR="002A3D55" w:rsidRDefault="00C7734A" w:rsidP="00C77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4A">
        <w:rPr>
          <w:rFonts w:ascii="Times New Roman" w:hAnsi="Times New Roman" w:cs="Times New Roman"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вопросы к зачет</w:t>
      </w:r>
      <w:r w:rsidRPr="00C7734A">
        <w:rPr>
          <w:rFonts w:ascii="Times New Roman" w:hAnsi="Times New Roman" w:cs="Times New Roman"/>
          <w:sz w:val="28"/>
          <w:szCs w:val="28"/>
        </w:rPr>
        <w:t>у (табл. 11) (сайт ЧГИК – ЭИОС).</w:t>
      </w:r>
    </w:p>
    <w:p w:rsidR="00BD5231" w:rsidRPr="009E7BA0" w:rsidRDefault="00BD5231">
      <w:pPr>
        <w:rPr>
          <w:rFonts w:ascii="Times New Roman" w:hAnsi="Times New Roman" w:cs="Times New Roman"/>
          <w:sz w:val="28"/>
          <w:szCs w:val="28"/>
        </w:rPr>
      </w:pPr>
    </w:p>
    <w:sectPr w:rsidR="00BD5231" w:rsidRPr="009E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DF0"/>
    <w:multiLevelType w:val="hybridMultilevel"/>
    <w:tmpl w:val="85C672E4"/>
    <w:lvl w:ilvl="0" w:tplc="1B982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E7845"/>
    <w:multiLevelType w:val="hybridMultilevel"/>
    <w:tmpl w:val="281CFEF8"/>
    <w:lvl w:ilvl="0" w:tplc="06FE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67298"/>
    <w:multiLevelType w:val="hybridMultilevel"/>
    <w:tmpl w:val="88E2C5F6"/>
    <w:lvl w:ilvl="0" w:tplc="95B27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B1BE3"/>
    <w:multiLevelType w:val="hybridMultilevel"/>
    <w:tmpl w:val="FC26E49A"/>
    <w:lvl w:ilvl="0" w:tplc="56B4A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2"/>
    <w:rsid w:val="000D31DF"/>
    <w:rsid w:val="001C27D2"/>
    <w:rsid w:val="002A3D55"/>
    <w:rsid w:val="0055567D"/>
    <w:rsid w:val="005A4F70"/>
    <w:rsid w:val="005F2652"/>
    <w:rsid w:val="006F1F3F"/>
    <w:rsid w:val="00727532"/>
    <w:rsid w:val="007A724B"/>
    <w:rsid w:val="009E32A5"/>
    <w:rsid w:val="009E7BA0"/>
    <w:rsid w:val="00BA571B"/>
    <w:rsid w:val="00BD5231"/>
    <w:rsid w:val="00C7734A"/>
    <w:rsid w:val="00D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2020-04-05T14:40:00Z</dcterms:created>
  <dcterms:modified xsi:type="dcterms:W3CDTF">2020-04-05T19:11:00Z</dcterms:modified>
</cp:coreProperties>
</file>