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53" w:rsidRDefault="00162153" w:rsidP="0016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62153" w:rsidRDefault="00162153" w:rsidP="0016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62153" w:rsidRPr="00D07D5B" w:rsidRDefault="00162153" w:rsidP="0016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162153" w:rsidTr="008A1FBF">
        <w:tc>
          <w:tcPr>
            <w:tcW w:w="675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162153" w:rsidTr="008A1FBF">
        <w:tc>
          <w:tcPr>
            <w:tcW w:w="675" w:type="dxa"/>
          </w:tcPr>
          <w:p w:rsidR="00162153" w:rsidRPr="00F43F7C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62153" w:rsidRPr="00F43F7C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62153" w:rsidRDefault="005B51C5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</w:p>
        </w:tc>
      </w:tr>
      <w:tr w:rsidR="00162153" w:rsidTr="008A1FBF">
        <w:tc>
          <w:tcPr>
            <w:tcW w:w="675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62153" w:rsidRDefault="00162153" w:rsidP="001621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6B03">
              <w:rPr>
                <w:rFonts w:ascii="Times New Roman" w:hAnsi="Times New Roman" w:cs="Times New Roman"/>
                <w:sz w:val="28"/>
                <w:szCs w:val="28"/>
              </w:rPr>
              <w:t>Современные управленческие технологии в этнокультурной сфере</w:t>
            </w:r>
          </w:p>
        </w:tc>
      </w:tr>
      <w:tr w:rsidR="00162153" w:rsidTr="008A1FBF">
        <w:tc>
          <w:tcPr>
            <w:tcW w:w="675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162153" w:rsidRDefault="005B51C5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2153" w:rsidTr="008A1FBF">
        <w:tc>
          <w:tcPr>
            <w:tcW w:w="675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62153" w:rsidRDefault="00162153" w:rsidP="001621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Баскаков В.А.</w:t>
            </w:r>
          </w:p>
        </w:tc>
      </w:tr>
      <w:tr w:rsidR="00162153" w:rsidTr="008A1FBF">
        <w:tc>
          <w:tcPr>
            <w:tcW w:w="675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62153" w:rsidRPr="005234D4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vab</w:t>
            </w:r>
            <w:proofErr w:type="spellEnd"/>
            <w:r w:rsidRPr="005B51C5">
              <w:rPr>
                <w:rFonts w:ascii="Times New Roman" w:hAnsi="Times New Roman" w:cs="Times New Roman"/>
                <w:sz w:val="28"/>
                <w:szCs w:val="24"/>
              </w:rPr>
              <w:t>-61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62153" w:rsidRPr="005234D4" w:rsidRDefault="00162153" w:rsidP="001621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2153" w:rsidTr="008A1FBF">
        <w:tc>
          <w:tcPr>
            <w:tcW w:w="675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62153" w:rsidRPr="008119D0" w:rsidRDefault="00162153" w:rsidP="008A1FB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62153" w:rsidTr="008A1FBF">
        <w:tc>
          <w:tcPr>
            <w:tcW w:w="675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162153" w:rsidRDefault="0016215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62153" w:rsidRPr="00057C83" w:rsidRDefault="00057C83" w:rsidP="004379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7C83">
              <w:rPr>
                <w:rFonts w:ascii="Times New Roman" w:hAnsi="Times New Roman" w:cs="Times New Roman"/>
                <w:sz w:val="28"/>
                <w:szCs w:val="24"/>
              </w:rPr>
              <w:t>- по окончании периода дистанционного взаимодействия</w:t>
            </w:r>
          </w:p>
        </w:tc>
      </w:tr>
    </w:tbl>
    <w:p w:rsidR="00162153" w:rsidRDefault="00162153" w:rsidP="0016215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62153" w:rsidRPr="00013FD7" w:rsidRDefault="00162153" w:rsidP="0016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62153" w:rsidRDefault="00162153" w:rsidP="0016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379E4" w:rsidRDefault="004379E4" w:rsidP="0016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379E4" w:rsidRDefault="004379E4" w:rsidP="0043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F0">
        <w:rPr>
          <w:rFonts w:ascii="Times New Roman" w:hAnsi="Times New Roman" w:cs="Times New Roman"/>
          <w:sz w:val="28"/>
          <w:szCs w:val="28"/>
        </w:rPr>
        <w:t>Задание № 1</w:t>
      </w:r>
    </w:p>
    <w:p w:rsidR="00865703" w:rsidRDefault="00865703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03" w:rsidRDefault="00865703" w:rsidP="008657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текст, представленный в приложении.</w:t>
      </w:r>
    </w:p>
    <w:p w:rsidR="00865703" w:rsidRDefault="00865703" w:rsidP="008657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его для анализа управленческих ситуаций. Определите, какие приемы мотивации будут наиболее эффективны в конкретной ситуации. Предложите собственные варианты мотивации работников.</w:t>
      </w:r>
    </w:p>
    <w:p w:rsidR="00865703" w:rsidRDefault="00865703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03" w:rsidRPr="00841359" w:rsidRDefault="00865703" w:rsidP="008413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359">
        <w:rPr>
          <w:rFonts w:ascii="Times New Roman" w:hAnsi="Times New Roman" w:cs="Times New Roman"/>
          <w:i/>
          <w:sz w:val="28"/>
          <w:szCs w:val="28"/>
        </w:rPr>
        <w:t>Ситуация 1.</w:t>
      </w:r>
    </w:p>
    <w:p w:rsidR="00865703" w:rsidRDefault="00841359" w:rsidP="008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больничный. Вас назначили вместо него. Необходимо мобилизовать сотрудников на проведение Дня дружбы народов. Для этого требуется организовать взаимодействие с разными национально-культурными центрами города. В Вашем подчинении находятся следующие сотрудники:</w:t>
      </w:r>
    </w:p>
    <w:p w:rsidR="00841359" w:rsidRDefault="00841359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режиссер</w:t>
      </w:r>
    </w:p>
    <w:p w:rsidR="00841359" w:rsidRDefault="00841359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сценарист</w:t>
      </w:r>
    </w:p>
    <w:p w:rsidR="00841359" w:rsidRDefault="00841359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 по народному творчеству</w:t>
      </w:r>
    </w:p>
    <w:p w:rsidR="00841359" w:rsidRDefault="00841359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программист</w:t>
      </w:r>
    </w:p>
    <w:p w:rsidR="00841359" w:rsidRDefault="00841359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мероприятий</w:t>
      </w:r>
    </w:p>
    <w:p w:rsidR="00841359" w:rsidRPr="00865703" w:rsidRDefault="00841359" w:rsidP="0086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аккомпаниатор</w:t>
      </w:r>
    </w:p>
    <w:p w:rsidR="00865703" w:rsidRDefault="00865703" w:rsidP="0043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03" w:rsidRDefault="00865703" w:rsidP="0043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359" w:rsidRPr="00841359" w:rsidRDefault="00841359" w:rsidP="008413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359">
        <w:rPr>
          <w:rFonts w:ascii="Times New Roman" w:hAnsi="Times New Roman" w:cs="Times New Roman"/>
          <w:i/>
          <w:sz w:val="28"/>
          <w:szCs w:val="28"/>
        </w:rPr>
        <w:t>Ситуация 2.</w:t>
      </w:r>
    </w:p>
    <w:p w:rsidR="00841359" w:rsidRDefault="00841359" w:rsidP="0084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назначили руководителем научно-методического отдела Дома культуры. На это место претендовал другой сотрудник с большим стажем работы и пользующийся уважением в коллективе. В процессе работы нарастает напряжение в Ваших отношениях с коллегами. Не исключены конфликты. Необходимо предложить ряд мер по сглаживанию ситуации.</w:t>
      </w:r>
    </w:p>
    <w:p w:rsidR="00841359" w:rsidRDefault="00841359" w:rsidP="0084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59" w:rsidRDefault="00841359" w:rsidP="0084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59" w:rsidRPr="00841359" w:rsidRDefault="00841359" w:rsidP="008413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359">
        <w:rPr>
          <w:rFonts w:ascii="Times New Roman" w:hAnsi="Times New Roman" w:cs="Times New Roman"/>
          <w:i/>
          <w:sz w:val="28"/>
          <w:szCs w:val="28"/>
        </w:rPr>
        <w:t>Ситуация 3.</w:t>
      </w:r>
    </w:p>
    <w:p w:rsidR="00841359" w:rsidRDefault="00841359" w:rsidP="0005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– директор районного дома культуры. В связи с подготовкой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города администрацией района экстренно поставлена задача подготовить детский праздник на базе общеобразовательной школы. На Ваше обращение </w:t>
      </w:r>
      <w:r w:rsidR="00057C83">
        <w:rPr>
          <w:rFonts w:ascii="Times New Roman" w:hAnsi="Times New Roman" w:cs="Times New Roman"/>
          <w:sz w:val="28"/>
          <w:szCs w:val="28"/>
        </w:rPr>
        <w:t xml:space="preserve">подключиться к подготовке к празднику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057C83">
        <w:rPr>
          <w:rFonts w:ascii="Times New Roman" w:hAnsi="Times New Roman" w:cs="Times New Roman"/>
          <w:sz w:val="28"/>
          <w:szCs w:val="28"/>
        </w:rPr>
        <w:t xml:space="preserve"> отвечают, что много своей запланированной ранее работы. Определите Ваши действия.</w:t>
      </w:r>
    </w:p>
    <w:p w:rsidR="00841359" w:rsidRDefault="00841359" w:rsidP="0084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59" w:rsidRDefault="00841359" w:rsidP="0084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03" w:rsidRPr="00865703" w:rsidRDefault="00865703" w:rsidP="008657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03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057C83" w:rsidRDefault="00057C83" w:rsidP="00057C83">
      <w:pPr>
        <w:pStyle w:val="1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Toc50662166"/>
    </w:p>
    <w:p w:rsidR="00057C83" w:rsidRDefault="00057C83" w:rsidP="00057C83">
      <w:pPr>
        <w:pStyle w:val="1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5703" w:rsidRPr="00057C83" w:rsidRDefault="00865703" w:rsidP="00057C83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57C83">
        <w:rPr>
          <w:rFonts w:ascii="Times New Roman" w:hAnsi="Times New Roman"/>
          <w:sz w:val="28"/>
          <w:szCs w:val="28"/>
        </w:rPr>
        <w:t>Можно ли сохранить нужного сотрудника, если действительно нет возможности увеличить ему зарплату?</w:t>
      </w:r>
      <w:bookmarkEnd w:id="0"/>
    </w:p>
    <w:p w:rsidR="00865703" w:rsidRPr="00057C83" w:rsidRDefault="00865703" w:rsidP="00057C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(Андрей Павлов, Санкт-Петербург)</w:t>
      </w:r>
    </w:p>
    <w:p w:rsidR="00865703" w:rsidRPr="00057C83" w:rsidRDefault="00865703" w:rsidP="00057C83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703" w:rsidRPr="00057C83" w:rsidRDefault="00865703" w:rsidP="00057C83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Если ничего не предпринимать, то есть вероятность его по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терять. Что же предпринять? Снижать эту самую вероятность.</w:t>
      </w:r>
    </w:p>
    <w:p w:rsidR="00865703" w:rsidRPr="00057C83" w:rsidRDefault="00865703" w:rsidP="00057C83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Необходимо понять, что есть широкий класс управленче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ских решений, которые не наверняка дают положительных! ре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зультат, но это не повод от них отказываться. Если можно понизить вероятность отрицательного исхода, то это надо де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лать, не впадая в максимализм: раз это не наверняка, то и делать не буду! Ведь «Бог помогает тому, кто сам себе помо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гает!» Давайте снижать вероятность ухода: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начнем его привлекать к обсуждению положения, перс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пектив и стратегии фирмы, чтобы он имел больше оснований переживать за фирму и ее будущее, а чуть меньше — за себя. Чтобы нам не надо было ему даже и объяснять, что повысить ему зарплату сейчас нет никакой возможности. При этом он</w:t>
      </w:r>
      <w:r w:rsidR="00057C83">
        <w:rPr>
          <w:rFonts w:ascii="Times New Roman" w:hAnsi="Times New Roman" w:cs="Times New Roman"/>
          <w:sz w:val="28"/>
          <w:szCs w:val="28"/>
        </w:rPr>
        <w:t xml:space="preserve"> </w:t>
      </w:r>
      <w:r w:rsidRPr="00057C83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Pr="00057C83">
        <w:rPr>
          <w:rFonts w:ascii="Times New Roman" w:hAnsi="Times New Roman" w:cs="Times New Roman"/>
          <w:sz w:val="28"/>
          <w:szCs w:val="28"/>
        </w:rPr>
        <w:t>воочию убедиться</w:t>
      </w:r>
      <w:proofErr w:type="gramEnd"/>
      <w:r w:rsidRPr="00057C83">
        <w:rPr>
          <w:rFonts w:ascii="Times New Roman" w:hAnsi="Times New Roman" w:cs="Times New Roman"/>
          <w:sz w:val="28"/>
          <w:szCs w:val="28"/>
        </w:rPr>
        <w:t>, что и в расходах на самих себя мы тоже скромны;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будем больше интересоваться его работой, деталями ее проблематики и его решениями, чтобы он постоянно ощущал</w:t>
      </w:r>
      <w:r w:rsidR="00057C83">
        <w:rPr>
          <w:rFonts w:ascii="Times New Roman" w:hAnsi="Times New Roman" w:cs="Times New Roman"/>
          <w:sz w:val="28"/>
          <w:szCs w:val="28"/>
        </w:rPr>
        <w:t xml:space="preserve"> </w:t>
      </w:r>
      <w:r w:rsidRPr="00057C83">
        <w:rPr>
          <w:rFonts w:ascii="Times New Roman" w:hAnsi="Times New Roman" w:cs="Times New Roman"/>
          <w:sz w:val="28"/>
          <w:szCs w:val="28"/>
        </w:rPr>
        <w:t>важность своей деятельности для фирмы и заинтересованное</w:t>
      </w:r>
      <w:r w:rsidR="00057C83">
        <w:rPr>
          <w:rFonts w:ascii="Times New Roman" w:hAnsi="Times New Roman" w:cs="Times New Roman"/>
          <w:sz w:val="28"/>
          <w:szCs w:val="28"/>
        </w:rPr>
        <w:t xml:space="preserve"> </w:t>
      </w:r>
      <w:r w:rsidRPr="00057C83">
        <w:rPr>
          <w:rFonts w:ascii="Times New Roman" w:hAnsi="Times New Roman" w:cs="Times New Roman"/>
          <w:sz w:val="28"/>
          <w:szCs w:val="28"/>
        </w:rPr>
        <w:t>внимание руководства;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поможем ему стать неформальным лидером, снабжая его информацией, интересной для его товарищей по работе или</w:t>
      </w:r>
      <w:r w:rsidR="00057C83">
        <w:rPr>
          <w:rFonts w:ascii="Times New Roman" w:hAnsi="Times New Roman" w:cs="Times New Roman"/>
          <w:sz w:val="28"/>
          <w:szCs w:val="28"/>
        </w:rPr>
        <w:t xml:space="preserve"> </w:t>
      </w:r>
      <w:r w:rsidRPr="00057C83">
        <w:rPr>
          <w:rFonts w:ascii="Times New Roman" w:hAnsi="Times New Roman" w:cs="Times New Roman"/>
          <w:sz w:val="28"/>
          <w:szCs w:val="28"/>
        </w:rPr>
        <w:t>для его профессионального окружения — коллег из других фирм;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lastRenderedPageBreak/>
        <w:t>• официально утвердим для него «как особо ценного работ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ника» некоторые разумные привилегии. Например, право рабо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ты по гибкому графику, использования инфраструктуры, предназначенной назначенной для руководства;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обратим внимание и на семью подчиненного, чтобы она знала и гордилась тем, как его ценят на работе;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позаботимся о его рабочем месте, чтобы ему было тепло, светло и спокойно. Чтобы, если он курит, то было рядом под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ходящее для этого место, а если не курит, чтобы возле его сто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ла никто не дымил;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осуществим перестановку мебели, пересадку сотрудников таким образом, чтобы он имел возможность чаще контактиро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вать с приятными для него людьми и реже с неприятными;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установим с ним более тесные человеческие отношения, для чего периодически можем с ним обедать, возможно, даже пригласим к себе домой, чтобы быть для него не только на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чальником, но и человеком, которому он своим уходом со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здаст не только производственную, но и человеческую пробле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му (что соответствует истине);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будем публично цитировать его высказывания не только на производственную тему, но и о жизни вообще. Для этого научимся его внимательно слушать;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сделаем его «наставником» кого-либо из молодых сотруд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ников необременительным образом, вменив, по существу, мо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лодому сотруднику быть при нем «ординарцем»;</w:t>
      </w:r>
    </w:p>
    <w:p w:rsidR="00865703" w:rsidRPr="00057C83" w:rsidRDefault="00865703" w:rsidP="00057C83">
      <w:pPr>
        <w:spacing w:after="0" w:line="24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• отметим коллективом день его рождения, чтобы он по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чувствовал свою ценность для коллег. Не столько пышно, сколь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ко хорошо продуманными словами-тостами, искренностью улы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бок, неподдельной радостью, что такой человек работает в на</w:t>
      </w:r>
      <w:r w:rsidRPr="00057C83">
        <w:rPr>
          <w:rFonts w:ascii="Times New Roman" w:hAnsi="Times New Roman" w:cs="Times New Roman"/>
          <w:sz w:val="28"/>
          <w:szCs w:val="28"/>
        </w:rPr>
        <w:softHyphen/>
        <w:t>шем коллективе.</w:t>
      </w: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83">
        <w:rPr>
          <w:rFonts w:ascii="Times New Roman" w:hAnsi="Times New Roman" w:cs="Times New Roman"/>
          <w:sz w:val="28"/>
          <w:szCs w:val="28"/>
        </w:rPr>
        <w:t>Да вы и сами можете продолжить этот список. Не хлебом единым жив человек!</w:t>
      </w:r>
    </w:p>
    <w:p w:rsidR="00865703" w:rsidRPr="00057C83" w:rsidRDefault="00865703" w:rsidP="00057C83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865703" w:rsidRPr="00057C83" w:rsidRDefault="00865703" w:rsidP="000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703" w:rsidRPr="00057C83" w:rsidSect="005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71DC"/>
    <w:multiLevelType w:val="hybridMultilevel"/>
    <w:tmpl w:val="C74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B03"/>
    <w:rsid w:val="000249FA"/>
    <w:rsid w:val="00057C83"/>
    <w:rsid w:val="00162153"/>
    <w:rsid w:val="002A6B03"/>
    <w:rsid w:val="004379E4"/>
    <w:rsid w:val="0053242B"/>
    <w:rsid w:val="005B51C5"/>
    <w:rsid w:val="00841359"/>
    <w:rsid w:val="00865703"/>
    <w:rsid w:val="00B8232C"/>
    <w:rsid w:val="00D15117"/>
    <w:rsid w:val="00FA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B"/>
  </w:style>
  <w:style w:type="paragraph" w:styleId="1">
    <w:name w:val="heading 1"/>
    <w:basedOn w:val="a"/>
    <w:next w:val="a"/>
    <w:link w:val="10"/>
    <w:qFormat/>
    <w:rsid w:val="00865703"/>
    <w:pPr>
      <w:keepNext/>
      <w:widowControl w:val="0"/>
      <w:autoSpaceDE w:val="0"/>
      <w:autoSpaceDN w:val="0"/>
      <w:adjustRightInd w:val="0"/>
      <w:spacing w:before="240" w:after="60" w:line="260" w:lineRule="auto"/>
      <w:ind w:firstLine="28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1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570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865703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6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2020-03-23T05:35:00Z</dcterms:created>
  <dcterms:modified xsi:type="dcterms:W3CDTF">2020-03-25T06:49:00Z</dcterms:modified>
</cp:coreProperties>
</file>