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3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3273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3273" w:rsidRPr="00D07D5B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деятельность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Социология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 Е. А.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123273" w:rsidRP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2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23273" w:rsidRPr="008119D0" w:rsidRDefault="00123273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123273" w:rsidRDefault="00123273" w:rsidP="0012327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123273" w:rsidRDefault="00123273" w:rsidP="0012327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3273" w:rsidRPr="00013FD7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3273" w:rsidRDefault="00123273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123273" w:rsidRDefault="00123273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E5DBF">
        <w:rPr>
          <w:rFonts w:ascii="Times New Roman" w:hAnsi="Times New Roman" w:cs="Times New Roman"/>
          <w:sz w:val="28"/>
          <w:szCs w:val="24"/>
        </w:rPr>
        <w:t xml:space="preserve">. Тема «Социальный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институты</w:t>
      </w:r>
      <w:proofErr w:type="gramStart"/>
      <w:r w:rsidRPr="002E5DBF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2E5DBF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 роль в обществе»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Показать на примере одного из важнейших социальных институтов его роль, функции и значение в обществе.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Привести примеры трансформации и формировании новых социальных и</w:t>
      </w:r>
      <w:r w:rsidRPr="002E5DBF">
        <w:rPr>
          <w:rFonts w:ascii="Times New Roman" w:hAnsi="Times New Roman" w:cs="Times New Roman"/>
          <w:sz w:val="28"/>
          <w:szCs w:val="24"/>
        </w:rPr>
        <w:t>н</w:t>
      </w:r>
      <w:r w:rsidRPr="002E5DBF">
        <w:rPr>
          <w:rFonts w:ascii="Times New Roman" w:hAnsi="Times New Roman" w:cs="Times New Roman"/>
          <w:sz w:val="28"/>
          <w:szCs w:val="24"/>
        </w:rPr>
        <w:t>ститутов в современном российском обществе.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Для подготовки к этому заданию необходимо ознакомится с разделом «Соц</w:t>
      </w:r>
      <w:r w:rsidRPr="002E5DBF">
        <w:rPr>
          <w:rFonts w:ascii="Times New Roman" w:hAnsi="Times New Roman" w:cs="Times New Roman"/>
          <w:sz w:val="28"/>
          <w:szCs w:val="24"/>
        </w:rPr>
        <w:t>и</w:t>
      </w:r>
      <w:r w:rsidRPr="002E5DBF">
        <w:rPr>
          <w:rFonts w:ascii="Times New Roman" w:hAnsi="Times New Roman" w:cs="Times New Roman"/>
          <w:sz w:val="28"/>
          <w:szCs w:val="24"/>
        </w:rPr>
        <w:t>альные институты» в учебниках по социологии,  а также со статьями по соответству</w:t>
      </w:r>
      <w:r w:rsidRPr="002E5DBF">
        <w:rPr>
          <w:rFonts w:ascii="Times New Roman" w:hAnsi="Times New Roman" w:cs="Times New Roman"/>
          <w:sz w:val="28"/>
          <w:szCs w:val="24"/>
        </w:rPr>
        <w:t>ю</w:t>
      </w:r>
      <w:r w:rsidRPr="002E5DBF">
        <w:rPr>
          <w:rFonts w:ascii="Times New Roman" w:hAnsi="Times New Roman" w:cs="Times New Roman"/>
          <w:sz w:val="28"/>
          <w:szCs w:val="24"/>
        </w:rPr>
        <w:t>щей теме в журнале «Социологические исследования».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ab/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E5DBF">
        <w:rPr>
          <w:rFonts w:ascii="Times New Roman" w:hAnsi="Times New Roman" w:cs="Times New Roman"/>
          <w:sz w:val="28"/>
          <w:szCs w:val="24"/>
        </w:rPr>
        <w:t>. Тема «Трансформация социальной структуры современного российского общества»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 xml:space="preserve">Охарактеризовать новые социальные слои и группы, сформировавшиеся в социальной структуре постсоветской России.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E5DBF">
        <w:rPr>
          <w:rFonts w:ascii="Times New Roman" w:hAnsi="Times New Roman" w:cs="Times New Roman"/>
          <w:sz w:val="28"/>
          <w:szCs w:val="24"/>
        </w:rPr>
        <w:t>. Тема «Природа социального конфликта»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Обозначить </w:t>
      </w:r>
      <w:r w:rsidRPr="002E5DBF">
        <w:rPr>
          <w:rFonts w:ascii="Times New Roman" w:hAnsi="Times New Roman" w:cs="Times New Roman"/>
          <w:sz w:val="28"/>
          <w:szCs w:val="24"/>
        </w:rPr>
        <w:t xml:space="preserve">концепцию социального конфликта Р.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Дарендорфа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>. Для этого зад</w:t>
      </w:r>
      <w:r w:rsidRPr="002E5DBF">
        <w:rPr>
          <w:rFonts w:ascii="Times New Roman" w:hAnsi="Times New Roman" w:cs="Times New Roman"/>
          <w:sz w:val="28"/>
          <w:szCs w:val="24"/>
        </w:rPr>
        <w:t>а</w:t>
      </w:r>
      <w:r w:rsidRPr="002E5DBF">
        <w:rPr>
          <w:rFonts w:ascii="Times New Roman" w:hAnsi="Times New Roman" w:cs="Times New Roman"/>
          <w:sz w:val="28"/>
          <w:szCs w:val="24"/>
        </w:rPr>
        <w:t xml:space="preserve">ния необходимо прочесть статью: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E5DBF">
        <w:rPr>
          <w:rFonts w:ascii="Times New Roman" w:hAnsi="Times New Roman" w:cs="Times New Roman"/>
          <w:sz w:val="28"/>
          <w:szCs w:val="24"/>
        </w:rPr>
        <w:lastRenderedPageBreak/>
        <w:t>Дарендорф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, Р. Элементы теории социального конфликта / Р.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 //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Социс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. – 1994.  – № 5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23273" w:rsidRPr="00013FD7" w:rsidRDefault="002E5DBF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Сформулировать основные функции социального конфликта. </w:t>
      </w:r>
    </w:p>
    <w:p w:rsidR="009629BE" w:rsidRPr="002E5DBF" w:rsidRDefault="009629BE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9629BE" w:rsidRPr="002E5DBF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3273"/>
    <w:rsid w:val="00123273"/>
    <w:rsid w:val="002E5DBF"/>
    <w:rsid w:val="009629BE"/>
    <w:rsid w:val="00D6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E5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2E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2020-03-24T05:48:00Z</dcterms:created>
  <dcterms:modified xsi:type="dcterms:W3CDTF">2020-03-24T05:48:00Z</dcterms:modified>
</cp:coreProperties>
</file>