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C" w:rsidRPr="00291B2A" w:rsidRDefault="007E59DC" w:rsidP="007E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291B2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91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9DC" w:rsidRPr="00291B2A" w:rsidRDefault="007E59DC" w:rsidP="007E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A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7E59DC" w:rsidRPr="00291B2A" w:rsidRDefault="007E59DC" w:rsidP="007E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314"/>
        <w:gridCol w:w="5635"/>
      </w:tblGrid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5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Документальных коммуникаций и туризма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7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635" w:type="dxa"/>
          </w:tcPr>
          <w:p w:rsidR="007E59DC" w:rsidRPr="00291B2A" w:rsidRDefault="007E59DC" w:rsidP="00F3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635" w:type="dxa"/>
          </w:tcPr>
          <w:p w:rsidR="007E59DC" w:rsidRPr="00291B2A" w:rsidRDefault="00F34F1A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Редакционно-издательская деятельность вуза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5635" w:type="dxa"/>
          </w:tcPr>
          <w:p w:rsidR="007E59DC" w:rsidRPr="00291B2A" w:rsidRDefault="00BA0592" w:rsidP="00F3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9DC"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3B5728"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701 М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2B6F28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635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Запекина Н. М.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2B6F28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</w:tcPr>
          <w:p w:rsidR="007E59DC" w:rsidRPr="00291B2A" w:rsidRDefault="007E59DC" w:rsidP="002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дагогом </w:t>
            </w:r>
          </w:p>
        </w:tc>
        <w:tc>
          <w:tcPr>
            <w:tcW w:w="5635" w:type="dxa"/>
          </w:tcPr>
          <w:p w:rsidR="007E59DC" w:rsidRPr="00291B2A" w:rsidRDefault="007E59DC" w:rsidP="002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fdk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5@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chgaki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A2109"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109" w:rsidRPr="00291B2A" w:rsidRDefault="002B6F28" w:rsidP="002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в теме </w:t>
            </w:r>
            <w:r w:rsidR="009A2109" w:rsidRPr="00291B2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бщения указать: Запекиной Н. М.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4D38E9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ненного задания</w:t>
            </w:r>
          </w:p>
        </w:tc>
        <w:tc>
          <w:tcPr>
            <w:tcW w:w="5635" w:type="dxa"/>
          </w:tcPr>
          <w:p w:rsidR="007E59DC" w:rsidRPr="00291B2A" w:rsidRDefault="004D38E9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1. </w:t>
            </w:r>
            <w:r w:rsidR="006605C4" w:rsidRPr="00291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C4" w:rsidRPr="0029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5C4" w:rsidRPr="00291B2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6605C4" w:rsidRPr="00291B2A" w:rsidRDefault="006605C4" w:rsidP="006C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2 – </w:t>
            </w:r>
            <w:r w:rsidR="006C58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1B0FE1" w:rsidRDefault="001B0FE1" w:rsidP="00BA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92" w:rsidRPr="00291B2A" w:rsidRDefault="00BA0592" w:rsidP="00BA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A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BA0592" w:rsidRPr="00291B2A" w:rsidRDefault="00BA0592" w:rsidP="00BA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B2A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требов</w:t>
      </w:r>
      <w:r w:rsidRPr="00291B2A">
        <w:rPr>
          <w:rFonts w:ascii="Times New Roman" w:hAnsi="Times New Roman" w:cs="Times New Roman"/>
          <w:sz w:val="24"/>
          <w:szCs w:val="24"/>
        </w:rPr>
        <w:t>а</w:t>
      </w:r>
      <w:r w:rsidRPr="00291B2A">
        <w:rPr>
          <w:rFonts w:ascii="Times New Roman" w:hAnsi="Times New Roman" w:cs="Times New Roman"/>
          <w:sz w:val="24"/>
          <w:szCs w:val="24"/>
        </w:rPr>
        <w:t>ниями и в указанный срок (</w:t>
      </w:r>
      <w:proofErr w:type="gramStart"/>
      <w:r w:rsidRPr="00291B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1B2A">
        <w:rPr>
          <w:rFonts w:ascii="Times New Roman" w:hAnsi="Times New Roman" w:cs="Times New Roman"/>
          <w:sz w:val="24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A0592" w:rsidRPr="00291B2A" w:rsidRDefault="00BA0592" w:rsidP="00BA05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592" w:rsidRPr="00501CE3" w:rsidRDefault="00BA0592" w:rsidP="00501C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3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E53B50" w:rsidRPr="00501CE3" w:rsidRDefault="00E53B50" w:rsidP="00501C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E3" w:rsidRPr="00501CE3" w:rsidRDefault="00501CE3" w:rsidP="00501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CE3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501CE3">
        <w:rPr>
          <w:rFonts w:ascii="Times New Roman" w:hAnsi="Times New Roman" w:cs="Times New Roman"/>
          <w:sz w:val="24"/>
          <w:szCs w:val="24"/>
        </w:rPr>
        <w:t xml:space="preserve"> – овладеть методикой анализа жанрово-видовой специфики вузо</w:t>
      </w:r>
      <w:r w:rsidRPr="00501CE3">
        <w:rPr>
          <w:rFonts w:ascii="Times New Roman" w:hAnsi="Times New Roman" w:cs="Times New Roman"/>
          <w:sz w:val="24"/>
          <w:szCs w:val="24"/>
        </w:rPr>
        <w:t>в</w:t>
      </w:r>
      <w:r w:rsidRPr="00501CE3">
        <w:rPr>
          <w:rFonts w:ascii="Times New Roman" w:hAnsi="Times New Roman" w:cs="Times New Roman"/>
          <w:sz w:val="24"/>
          <w:szCs w:val="24"/>
        </w:rPr>
        <w:t xml:space="preserve">ских книг. </w:t>
      </w:r>
    </w:p>
    <w:p w:rsidR="00501CE3" w:rsidRDefault="00501CE3" w:rsidP="00501C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CE3">
        <w:rPr>
          <w:rFonts w:ascii="Times New Roman" w:hAnsi="Times New Roman" w:cs="Times New Roman"/>
          <w:i/>
          <w:sz w:val="24"/>
          <w:szCs w:val="24"/>
          <w:u w:val="single"/>
        </w:rPr>
        <w:t>Задание и методика выполнения</w:t>
      </w:r>
    </w:p>
    <w:p w:rsidR="006C5811" w:rsidRPr="00501CE3" w:rsidRDefault="006C5811" w:rsidP="0050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E3" w:rsidRPr="00501CE3" w:rsidRDefault="00501CE3" w:rsidP="0050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E3">
        <w:rPr>
          <w:rFonts w:ascii="Times New Roman" w:hAnsi="Times New Roman" w:cs="Times New Roman"/>
          <w:sz w:val="24"/>
          <w:szCs w:val="24"/>
        </w:rPr>
        <w:t>1. Используя библиографический указатель «Труды Челябинской государственной академии культуры и искусств (2003–2007)</w:t>
      </w:r>
      <w:r w:rsidRPr="00501CE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01CE3">
        <w:rPr>
          <w:rFonts w:ascii="Times New Roman" w:hAnsi="Times New Roman" w:cs="Times New Roman"/>
          <w:sz w:val="24"/>
          <w:szCs w:val="24"/>
        </w:rPr>
        <w:t>, классифицировать издания, выпущенные профессорско-преподавательским составом вуза, по темат</w:t>
      </w:r>
      <w:r w:rsidRPr="00501CE3">
        <w:rPr>
          <w:rFonts w:ascii="Times New Roman" w:hAnsi="Times New Roman" w:cs="Times New Roman"/>
          <w:sz w:val="24"/>
          <w:szCs w:val="24"/>
        </w:rPr>
        <w:t>и</w:t>
      </w:r>
      <w:r w:rsidRPr="00501CE3">
        <w:rPr>
          <w:rFonts w:ascii="Times New Roman" w:hAnsi="Times New Roman" w:cs="Times New Roman"/>
          <w:sz w:val="24"/>
          <w:szCs w:val="24"/>
        </w:rPr>
        <w:t>ко-типологическим и видовым группам.</w:t>
      </w:r>
    </w:p>
    <w:p w:rsidR="00501CE3" w:rsidRPr="00501CE3" w:rsidRDefault="00501CE3" w:rsidP="0050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E3">
        <w:rPr>
          <w:rFonts w:ascii="Times New Roman" w:hAnsi="Times New Roman" w:cs="Times New Roman"/>
          <w:sz w:val="24"/>
          <w:szCs w:val="24"/>
        </w:rPr>
        <w:t>2. Проанализировать тематику и видовой состав публикаций вуза, выявить наиб</w:t>
      </w:r>
      <w:r w:rsidRPr="00501CE3">
        <w:rPr>
          <w:rFonts w:ascii="Times New Roman" w:hAnsi="Times New Roman" w:cs="Times New Roman"/>
          <w:sz w:val="24"/>
          <w:szCs w:val="24"/>
        </w:rPr>
        <w:t>о</w:t>
      </w:r>
      <w:r w:rsidRPr="00501CE3">
        <w:rPr>
          <w:rFonts w:ascii="Times New Roman" w:hAnsi="Times New Roman" w:cs="Times New Roman"/>
          <w:sz w:val="24"/>
          <w:szCs w:val="24"/>
        </w:rPr>
        <w:t>лее активных авторов, установить процентное соотношение штатных и нештатных авт</w:t>
      </w:r>
      <w:r w:rsidRPr="00501CE3">
        <w:rPr>
          <w:rFonts w:ascii="Times New Roman" w:hAnsi="Times New Roman" w:cs="Times New Roman"/>
          <w:sz w:val="24"/>
          <w:szCs w:val="24"/>
        </w:rPr>
        <w:t>о</w:t>
      </w:r>
      <w:r w:rsidRPr="00501CE3">
        <w:rPr>
          <w:rFonts w:ascii="Times New Roman" w:hAnsi="Times New Roman" w:cs="Times New Roman"/>
          <w:sz w:val="24"/>
          <w:szCs w:val="24"/>
        </w:rPr>
        <w:t>ров.</w:t>
      </w:r>
    </w:p>
    <w:p w:rsidR="00501CE3" w:rsidRDefault="00501CE3" w:rsidP="00501C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CE3">
        <w:rPr>
          <w:rFonts w:ascii="Times New Roman" w:hAnsi="Times New Roman" w:cs="Times New Roman"/>
          <w:sz w:val="24"/>
          <w:szCs w:val="24"/>
        </w:rPr>
        <w:t>3. Сделать выводы и рекомендации об усовершенствовании тематического план</w:t>
      </w:r>
      <w:r w:rsidRPr="00501CE3">
        <w:rPr>
          <w:rFonts w:ascii="Times New Roman" w:hAnsi="Times New Roman" w:cs="Times New Roman"/>
          <w:sz w:val="24"/>
          <w:szCs w:val="24"/>
        </w:rPr>
        <w:t>и</w:t>
      </w:r>
      <w:r w:rsidRPr="00501CE3">
        <w:rPr>
          <w:rFonts w:ascii="Times New Roman" w:hAnsi="Times New Roman" w:cs="Times New Roman"/>
          <w:sz w:val="24"/>
          <w:szCs w:val="24"/>
        </w:rPr>
        <w:t>рования издательской деятельности вуза.</w:t>
      </w:r>
    </w:p>
    <w:p w:rsidR="00501CE3" w:rsidRPr="00501CE3" w:rsidRDefault="00501CE3" w:rsidP="00501C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0592" w:rsidRDefault="00BA0592" w:rsidP="00BA05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CB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Pr="00331418">
        <w:rPr>
          <w:rFonts w:ascii="Times New Roman" w:hAnsi="Times New Roman" w:cs="Times New Roman"/>
          <w:sz w:val="24"/>
          <w:szCs w:val="24"/>
        </w:rPr>
        <w:t>.</w:t>
      </w:r>
    </w:p>
    <w:p w:rsidR="001A6DCB" w:rsidRPr="00331418" w:rsidRDefault="001A6DCB" w:rsidP="00BA05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811" w:rsidRDefault="006C5811" w:rsidP="006C5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6C5811">
        <w:rPr>
          <w:rFonts w:ascii="Times New Roman" w:hAnsi="Times New Roman" w:cs="Times New Roman"/>
          <w:sz w:val="24"/>
          <w:szCs w:val="24"/>
        </w:rPr>
        <w:t xml:space="preserve"> – закрепить знания об особенностях правового регулирования отн</w:t>
      </w:r>
      <w:r w:rsidRPr="006C5811">
        <w:rPr>
          <w:rFonts w:ascii="Times New Roman" w:hAnsi="Times New Roman" w:cs="Times New Roman"/>
          <w:sz w:val="24"/>
          <w:szCs w:val="24"/>
        </w:rPr>
        <w:t>о</w:t>
      </w:r>
      <w:r w:rsidRPr="006C5811">
        <w:rPr>
          <w:rFonts w:ascii="Times New Roman" w:hAnsi="Times New Roman" w:cs="Times New Roman"/>
          <w:sz w:val="24"/>
          <w:szCs w:val="24"/>
        </w:rPr>
        <w:t>шений в</w:t>
      </w:r>
      <w:r w:rsidRPr="006C5811">
        <w:rPr>
          <w:rFonts w:ascii="Times New Roman" w:hAnsi="Times New Roman" w:cs="Times New Roman"/>
          <w:sz w:val="24"/>
          <w:szCs w:val="24"/>
        </w:rPr>
        <w:t>у</w:t>
      </w:r>
      <w:r w:rsidRPr="006C5811">
        <w:rPr>
          <w:rFonts w:ascii="Times New Roman" w:hAnsi="Times New Roman" w:cs="Times New Roman"/>
          <w:sz w:val="24"/>
          <w:szCs w:val="24"/>
        </w:rPr>
        <w:t xml:space="preserve">зовского издательства с авторами. </w:t>
      </w:r>
    </w:p>
    <w:p w:rsidR="006C5811" w:rsidRPr="006C5811" w:rsidRDefault="006C5811" w:rsidP="006C5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811" w:rsidRDefault="006C5811" w:rsidP="006C5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811">
        <w:rPr>
          <w:rFonts w:ascii="Times New Roman" w:hAnsi="Times New Roman" w:cs="Times New Roman"/>
          <w:i/>
          <w:sz w:val="24"/>
          <w:szCs w:val="24"/>
          <w:u w:val="single"/>
        </w:rPr>
        <w:t>Задание и методика выполнения</w:t>
      </w:r>
    </w:p>
    <w:p w:rsidR="006C5811" w:rsidRPr="006C5811" w:rsidRDefault="006C5811" w:rsidP="006C5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811" w:rsidRPr="006C5811" w:rsidRDefault="006C5811" w:rsidP="006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sz w:val="24"/>
          <w:szCs w:val="24"/>
        </w:rPr>
        <w:t xml:space="preserve">Проанализируйте раздел </w:t>
      </w:r>
      <w:r w:rsidRPr="006C58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5811">
        <w:rPr>
          <w:rFonts w:ascii="Times New Roman" w:hAnsi="Times New Roman" w:cs="Times New Roman"/>
          <w:sz w:val="24"/>
          <w:szCs w:val="24"/>
        </w:rPr>
        <w:t xml:space="preserve"> ГК РФ и ответьте письменно на вопросы:</w:t>
      </w:r>
    </w:p>
    <w:p w:rsidR="006C5811" w:rsidRPr="006C5811" w:rsidRDefault="006C5811" w:rsidP="006C58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Что является предметом лицензионного договора?</w:t>
      </w:r>
    </w:p>
    <w:p w:rsidR="006C5811" w:rsidRPr="006C5811" w:rsidRDefault="006C5811" w:rsidP="006C58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Какие условия предусматривает сублицензионный договор?</w:t>
      </w:r>
    </w:p>
    <w:p w:rsidR="006C5811" w:rsidRPr="006C5811" w:rsidRDefault="006C5811" w:rsidP="006C581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Дайте определение понятию «сложный объект интеллектуальной деятельности».</w:t>
      </w:r>
    </w:p>
    <w:p w:rsidR="006C5811" w:rsidRPr="006C5811" w:rsidRDefault="006C5811" w:rsidP="006C58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lastRenderedPageBreak/>
        <w:t>Укажите срок, на который заключается лицензионный договор.</w:t>
      </w:r>
    </w:p>
    <w:p w:rsidR="006C5811" w:rsidRPr="006C5811" w:rsidRDefault="006C5811" w:rsidP="006C58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5. Какими способами осуществляется защита исключительных прав?</w:t>
      </w:r>
    </w:p>
    <w:p w:rsidR="006C5811" w:rsidRPr="006C5811" w:rsidRDefault="006C5811" w:rsidP="006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sz w:val="24"/>
          <w:szCs w:val="24"/>
        </w:rPr>
        <w:t>6. Укажите срок действия авторского права:</w:t>
      </w:r>
    </w:p>
    <w:p w:rsidR="006C5811" w:rsidRPr="006C5811" w:rsidRDefault="006C5811" w:rsidP="006C58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sz w:val="24"/>
          <w:szCs w:val="24"/>
        </w:rPr>
        <w:t>а) для авторов, которые были репрессированы и посмертно реабилитированы;</w:t>
      </w:r>
    </w:p>
    <w:p w:rsidR="006C5811" w:rsidRPr="006C5811" w:rsidRDefault="006C5811" w:rsidP="006C58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sz w:val="24"/>
          <w:szCs w:val="24"/>
        </w:rPr>
        <w:t>б) на произведение, обнародованное анонимно или под псевдонимом;</w:t>
      </w:r>
    </w:p>
    <w:p w:rsidR="006C5811" w:rsidRPr="006C5811" w:rsidRDefault="006C5811" w:rsidP="006C58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sz w:val="24"/>
          <w:szCs w:val="24"/>
        </w:rPr>
        <w:t>в) если автор работал во время Великой отечественной войны или участвовал в ней;</w:t>
      </w:r>
    </w:p>
    <w:p w:rsidR="006C5811" w:rsidRPr="006C5811" w:rsidRDefault="006C5811" w:rsidP="006C58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5811">
        <w:rPr>
          <w:rFonts w:ascii="Times New Roman" w:hAnsi="Times New Roman" w:cs="Times New Roman"/>
          <w:sz w:val="24"/>
          <w:szCs w:val="24"/>
        </w:rPr>
        <w:t>г) на произведение, созданное в соавторстве.</w:t>
      </w:r>
    </w:p>
    <w:p w:rsidR="006C5811" w:rsidRPr="006C5811" w:rsidRDefault="006C5811" w:rsidP="006C58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7. Раскройте суть договора авторского заказа и его отличие от лицензионного договора. Используется ли в практике работы вузов договор авторского заказа и почему?</w:t>
      </w:r>
    </w:p>
    <w:p w:rsidR="006C5811" w:rsidRPr="006C5811" w:rsidRDefault="006C5811" w:rsidP="006C58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8. Что такое технические средства защиты авторских прав? Приведите их примеры, характерные для практики работы вузов.</w:t>
      </w:r>
    </w:p>
    <w:p w:rsidR="006C5811" w:rsidRPr="006C5811" w:rsidRDefault="006C5811" w:rsidP="006C58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9. Кому и в течение какого срока принадлежит исключительное право на служебное произведение?</w:t>
      </w:r>
    </w:p>
    <w:p w:rsidR="006C5811" w:rsidRPr="006C5811" w:rsidRDefault="006C5811" w:rsidP="006C58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811">
        <w:rPr>
          <w:rFonts w:ascii="Times New Roman" w:hAnsi="Times New Roman"/>
          <w:sz w:val="24"/>
          <w:szCs w:val="24"/>
        </w:rPr>
        <w:t>10. Какие формы свободного использования произведения в информационных, научных и учебных целях допустимы? Отдельно назовите формы, используемые в ЧГИК.</w:t>
      </w:r>
    </w:p>
    <w:p w:rsidR="006C5811" w:rsidRPr="006C5811" w:rsidRDefault="006C5811" w:rsidP="006C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92" w:rsidRPr="00331418" w:rsidRDefault="00BA0592" w:rsidP="006C5811">
      <w:pPr>
        <w:pStyle w:val="a5"/>
        <w:spacing w:before="0" w:beforeAutospacing="0" w:after="0" w:afterAutospacing="0"/>
        <w:ind w:firstLine="851"/>
        <w:jc w:val="both"/>
        <w:textAlignment w:val="top"/>
      </w:pPr>
    </w:p>
    <w:sectPr w:rsidR="00BA0592" w:rsidRPr="00331418" w:rsidSect="00F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CA" w:rsidRDefault="00BD0DCA" w:rsidP="00501CE3">
      <w:pPr>
        <w:spacing w:after="0" w:line="240" w:lineRule="auto"/>
      </w:pPr>
      <w:r>
        <w:separator/>
      </w:r>
    </w:p>
  </w:endnote>
  <w:endnote w:type="continuationSeparator" w:id="0">
    <w:p w:rsidR="00BD0DCA" w:rsidRDefault="00BD0DCA" w:rsidP="005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CA" w:rsidRDefault="00BD0DCA" w:rsidP="00501CE3">
      <w:pPr>
        <w:spacing w:after="0" w:line="240" w:lineRule="auto"/>
      </w:pPr>
      <w:r>
        <w:separator/>
      </w:r>
    </w:p>
  </w:footnote>
  <w:footnote w:type="continuationSeparator" w:id="0">
    <w:p w:rsidR="00BD0DCA" w:rsidRDefault="00BD0DCA" w:rsidP="00501CE3">
      <w:pPr>
        <w:spacing w:after="0" w:line="240" w:lineRule="auto"/>
      </w:pPr>
      <w:r>
        <w:continuationSeparator/>
      </w:r>
    </w:p>
  </w:footnote>
  <w:footnote w:id="1">
    <w:p w:rsidR="00501CE3" w:rsidRPr="00501CE3" w:rsidRDefault="00501CE3" w:rsidP="006C58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01CE3">
        <w:rPr>
          <w:rFonts w:ascii="Times New Roman" w:hAnsi="Times New Roman" w:cs="Times New Roman"/>
        </w:rPr>
        <w:t>Труды Челябинской государственной академии культуры и искусств (2003–2007) : би</w:t>
      </w:r>
      <w:r w:rsidRPr="00501CE3">
        <w:rPr>
          <w:rFonts w:ascii="Times New Roman" w:hAnsi="Times New Roman" w:cs="Times New Roman"/>
        </w:rPr>
        <w:t>б</w:t>
      </w:r>
      <w:r w:rsidRPr="00501CE3">
        <w:rPr>
          <w:rFonts w:ascii="Times New Roman" w:hAnsi="Times New Roman" w:cs="Times New Roman"/>
        </w:rPr>
        <w:t>лиогр. указ</w:t>
      </w:r>
      <w:proofErr w:type="gramStart"/>
      <w:r w:rsidRPr="00501CE3">
        <w:rPr>
          <w:rFonts w:ascii="Times New Roman" w:hAnsi="Times New Roman" w:cs="Times New Roman"/>
        </w:rPr>
        <w:t>.</w:t>
      </w:r>
      <w:proofErr w:type="gramEnd"/>
      <w:r w:rsidRPr="00501CE3">
        <w:rPr>
          <w:rFonts w:ascii="Times New Roman" w:hAnsi="Times New Roman" w:cs="Times New Roman"/>
        </w:rPr>
        <w:t xml:space="preserve"> / </w:t>
      </w:r>
      <w:proofErr w:type="gramStart"/>
      <w:r w:rsidRPr="00501CE3">
        <w:rPr>
          <w:rFonts w:ascii="Times New Roman" w:hAnsi="Times New Roman" w:cs="Times New Roman"/>
        </w:rPr>
        <w:t>с</w:t>
      </w:r>
      <w:proofErr w:type="gramEnd"/>
      <w:r w:rsidRPr="00501CE3">
        <w:rPr>
          <w:rFonts w:ascii="Times New Roman" w:hAnsi="Times New Roman" w:cs="Times New Roman"/>
        </w:rPr>
        <w:t>ост. : А. Зайцева, Н. Ионова, М. Литвинова, М. Салихова, И. Хаирова, Е. Черканова ; рук. сост. гр. Н. Н. Штолер ; науч. ред. : Н. Н. Штолер, Е. А. Колесникова ; авт. вступ. ст. В. Я. Руш</w:t>
      </w:r>
      <w:r w:rsidRPr="00501CE3">
        <w:rPr>
          <w:rFonts w:ascii="Times New Roman" w:hAnsi="Times New Roman" w:cs="Times New Roman"/>
        </w:rPr>
        <w:t>а</w:t>
      </w:r>
      <w:r w:rsidRPr="00501CE3">
        <w:rPr>
          <w:rFonts w:ascii="Times New Roman" w:hAnsi="Times New Roman" w:cs="Times New Roman"/>
        </w:rPr>
        <w:t xml:space="preserve">нин. – Челябинск, 2008. – 335 </w:t>
      </w:r>
      <w:proofErr w:type="gramStart"/>
      <w:r w:rsidRPr="00501CE3">
        <w:rPr>
          <w:rFonts w:ascii="Times New Roman" w:hAnsi="Times New Roman" w:cs="Times New Roman"/>
        </w:rPr>
        <w:t>с</w:t>
      </w:r>
      <w:proofErr w:type="gramEnd"/>
      <w:r w:rsidRPr="00501CE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AAF"/>
    <w:multiLevelType w:val="hybridMultilevel"/>
    <w:tmpl w:val="688672FC"/>
    <w:lvl w:ilvl="0" w:tplc="77CA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DC"/>
    <w:rsid w:val="0000471B"/>
    <w:rsid w:val="00016A89"/>
    <w:rsid w:val="00017CAC"/>
    <w:rsid w:val="00027A97"/>
    <w:rsid w:val="00036A16"/>
    <w:rsid w:val="00052B57"/>
    <w:rsid w:val="000557EF"/>
    <w:rsid w:val="00085A9F"/>
    <w:rsid w:val="000B0EFA"/>
    <w:rsid w:val="000D362A"/>
    <w:rsid w:val="000D6948"/>
    <w:rsid w:val="000F1FFE"/>
    <w:rsid w:val="000F2E1D"/>
    <w:rsid w:val="000F3DF8"/>
    <w:rsid w:val="00103B73"/>
    <w:rsid w:val="00106C06"/>
    <w:rsid w:val="00110E5A"/>
    <w:rsid w:val="001132C7"/>
    <w:rsid w:val="001141F1"/>
    <w:rsid w:val="00123111"/>
    <w:rsid w:val="001710CC"/>
    <w:rsid w:val="001A6DCB"/>
    <w:rsid w:val="001B0FE1"/>
    <w:rsid w:val="001B7A50"/>
    <w:rsid w:val="001F29E1"/>
    <w:rsid w:val="0022221B"/>
    <w:rsid w:val="00243134"/>
    <w:rsid w:val="002741F6"/>
    <w:rsid w:val="00282697"/>
    <w:rsid w:val="00291B2A"/>
    <w:rsid w:val="002B1D98"/>
    <w:rsid w:val="002B6F28"/>
    <w:rsid w:val="002B7C3B"/>
    <w:rsid w:val="002D50C3"/>
    <w:rsid w:val="002E08E4"/>
    <w:rsid w:val="002F07EB"/>
    <w:rsid w:val="00300039"/>
    <w:rsid w:val="00311485"/>
    <w:rsid w:val="00316225"/>
    <w:rsid w:val="0032147C"/>
    <w:rsid w:val="003257A5"/>
    <w:rsid w:val="00331418"/>
    <w:rsid w:val="00335041"/>
    <w:rsid w:val="00337A3B"/>
    <w:rsid w:val="00351671"/>
    <w:rsid w:val="00376813"/>
    <w:rsid w:val="003A299F"/>
    <w:rsid w:val="003B5728"/>
    <w:rsid w:val="00434CF8"/>
    <w:rsid w:val="00436C5F"/>
    <w:rsid w:val="004665F9"/>
    <w:rsid w:val="00494DC6"/>
    <w:rsid w:val="004953DF"/>
    <w:rsid w:val="004B09E2"/>
    <w:rsid w:val="004C5E2E"/>
    <w:rsid w:val="004C60A6"/>
    <w:rsid w:val="004C6796"/>
    <w:rsid w:val="004D38E9"/>
    <w:rsid w:val="00501CE3"/>
    <w:rsid w:val="00520C69"/>
    <w:rsid w:val="0056044B"/>
    <w:rsid w:val="0056658B"/>
    <w:rsid w:val="00583CE9"/>
    <w:rsid w:val="005863E4"/>
    <w:rsid w:val="00593074"/>
    <w:rsid w:val="005F0A84"/>
    <w:rsid w:val="005F31DF"/>
    <w:rsid w:val="00611F05"/>
    <w:rsid w:val="006605C4"/>
    <w:rsid w:val="00663A53"/>
    <w:rsid w:val="00683C03"/>
    <w:rsid w:val="0069029E"/>
    <w:rsid w:val="006B0D46"/>
    <w:rsid w:val="006B1FC1"/>
    <w:rsid w:val="006C5811"/>
    <w:rsid w:val="006E55F9"/>
    <w:rsid w:val="0070349D"/>
    <w:rsid w:val="00705306"/>
    <w:rsid w:val="00713456"/>
    <w:rsid w:val="007469B5"/>
    <w:rsid w:val="007534DD"/>
    <w:rsid w:val="00765811"/>
    <w:rsid w:val="00766EB1"/>
    <w:rsid w:val="00783291"/>
    <w:rsid w:val="00787575"/>
    <w:rsid w:val="007A3546"/>
    <w:rsid w:val="007C4309"/>
    <w:rsid w:val="007D18D9"/>
    <w:rsid w:val="007D3B86"/>
    <w:rsid w:val="007E59DC"/>
    <w:rsid w:val="007F3F7E"/>
    <w:rsid w:val="00851543"/>
    <w:rsid w:val="008B5E92"/>
    <w:rsid w:val="008C28C5"/>
    <w:rsid w:val="008D58CE"/>
    <w:rsid w:val="008E7A1F"/>
    <w:rsid w:val="009338C1"/>
    <w:rsid w:val="00945583"/>
    <w:rsid w:val="0098563F"/>
    <w:rsid w:val="00987031"/>
    <w:rsid w:val="00992A53"/>
    <w:rsid w:val="00997862"/>
    <w:rsid w:val="009A2109"/>
    <w:rsid w:val="00A27BB1"/>
    <w:rsid w:val="00A35412"/>
    <w:rsid w:val="00A46892"/>
    <w:rsid w:val="00A70560"/>
    <w:rsid w:val="00A83CD6"/>
    <w:rsid w:val="00AC6FB3"/>
    <w:rsid w:val="00AE2C9F"/>
    <w:rsid w:val="00B31FF3"/>
    <w:rsid w:val="00B640E2"/>
    <w:rsid w:val="00B700DF"/>
    <w:rsid w:val="00B80D0C"/>
    <w:rsid w:val="00BA0592"/>
    <w:rsid w:val="00BC2D77"/>
    <w:rsid w:val="00BD0DCA"/>
    <w:rsid w:val="00BD3E3D"/>
    <w:rsid w:val="00BD7738"/>
    <w:rsid w:val="00C30B5F"/>
    <w:rsid w:val="00C31E85"/>
    <w:rsid w:val="00CB520E"/>
    <w:rsid w:val="00CC61DA"/>
    <w:rsid w:val="00CC698B"/>
    <w:rsid w:val="00CD2601"/>
    <w:rsid w:val="00CD2823"/>
    <w:rsid w:val="00CE37D5"/>
    <w:rsid w:val="00CE4880"/>
    <w:rsid w:val="00D06B48"/>
    <w:rsid w:val="00D36132"/>
    <w:rsid w:val="00D41126"/>
    <w:rsid w:val="00D61C0A"/>
    <w:rsid w:val="00D8034D"/>
    <w:rsid w:val="00D80DBF"/>
    <w:rsid w:val="00D9023C"/>
    <w:rsid w:val="00DC1730"/>
    <w:rsid w:val="00DD18B4"/>
    <w:rsid w:val="00E039DA"/>
    <w:rsid w:val="00E21AF6"/>
    <w:rsid w:val="00E53B50"/>
    <w:rsid w:val="00E71A4B"/>
    <w:rsid w:val="00E86A1B"/>
    <w:rsid w:val="00ED12CA"/>
    <w:rsid w:val="00EE5859"/>
    <w:rsid w:val="00F04939"/>
    <w:rsid w:val="00F120A9"/>
    <w:rsid w:val="00F15B12"/>
    <w:rsid w:val="00F316CF"/>
    <w:rsid w:val="00F34F1A"/>
    <w:rsid w:val="00F4737B"/>
    <w:rsid w:val="00F51ACB"/>
    <w:rsid w:val="00F90D3B"/>
    <w:rsid w:val="00F94831"/>
    <w:rsid w:val="00F952D0"/>
    <w:rsid w:val="00FA769C"/>
    <w:rsid w:val="00FD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109"/>
    <w:rPr>
      <w:color w:val="0000FF" w:themeColor="hyperlink"/>
      <w:u w:val="single"/>
    </w:rPr>
  </w:style>
  <w:style w:type="paragraph" w:customStyle="1" w:styleId="msonormalcxsplast">
    <w:name w:val="msonormalcxsplast"/>
    <w:basedOn w:val="a"/>
    <w:rsid w:val="0029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rsid w:val="00291B2A"/>
  </w:style>
  <w:style w:type="paragraph" w:styleId="a5">
    <w:name w:val="Normal (Web)"/>
    <w:basedOn w:val="a"/>
    <w:unhideWhenUsed/>
    <w:rsid w:val="003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501CE3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6C5811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a8">
    <w:name w:val="Абзац списка Знак"/>
    <w:link w:val="a7"/>
    <w:uiPriority w:val="34"/>
    <w:locked/>
    <w:rsid w:val="006C5811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k5@chga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CC9B-EEFA-4264-AA60-261971E9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zapekinanm</dc:creator>
  <cp:keywords/>
  <dc:description/>
  <cp:lastModifiedBy>zapekinanm</cp:lastModifiedBy>
  <cp:revision>4</cp:revision>
  <dcterms:created xsi:type="dcterms:W3CDTF">2020-03-23T08:15:00Z</dcterms:created>
  <dcterms:modified xsi:type="dcterms:W3CDTF">2020-03-23T09:54:00Z</dcterms:modified>
</cp:coreProperties>
</file>