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35" w:rsidRDefault="007B1435" w:rsidP="007B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B1435" w:rsidRDefault="007B1435" w:rsidP="007B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7B1435" w:rsidRPr="00D07D5B" w:rsidRDefault="007B1435" w:rsidP="007B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620"/>
        <w:gridCol w:w="3672"/>
        <w:gridCol w:w="5279"/>
      </w:tblGrid>
      <w:tr w:rsidR="007B1435" w:rsidTr="00794934">
        <w:tc>
          <w:tcPr>
            <w:tcW w:w="675" w:type="dxa"/>
          </w:tcPr>
          <w:p w:rsidR="007B1435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B1435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B1435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7B1435" w:rsidTr="00794934">
        <w:tc>
          <w:tcPr>
            <w:tcW w:w="675" w:type="dxa"/>
          </w:tcPr>
          <w:p w:rsidR="007B1435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B1435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B1435" w:rsidRPr="00017A0E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43.03.02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17A0E">
              <w:rPr>
                <w:rFonts w:ascii="Times New Roman" w:hAnsi="Times New Roman" w:cs="Times New Roman"/>
                <w:bCs/>
                <w:sz w:val="28"/>
                <w:szCs w:val="28"/>
              </w:rPr>
              <w:t>уризм</w:t>
            </w:r>
          </w:p>
        </w:tc>
      </w:tr>
      <w:tr w:rsidR="007B1435" w:rsidTr="00794934">
        <w:tc>
          <w:tcPr>
            <w:tcW w:w="675" w:type="dxa"/>
          </w:tcPr>
          <w:p w:rsidR="007B1435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B1435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B1435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законодательства зарубежных стран</w:t>
            </w:r>
          </w:p>
        </w:tc>
      </w:tr>
      <w:tr w:rsidR="007B1435" w:rsidTr="00794934">
        <w:tc>
          <w:tcPr>
            <w:tcW w:w="675" w:type="dxa"/>
          </w:tcPr>
          <w:p w:rsidR="007B1435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B1435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7B1435" w:rsidRPr="00A76A3B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курс </w:t>
            </w:r>
            <w:r w:rsidRPr="00DB37E7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DB37E7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гр.)</w:t>
            </w:r>
          </w:p>
        </w:tc>
      </w:tr>
      <w:tr w:rsidR="007B1435" w:rsidTr="00794934">
        <w:tc>
          <w:tcPr>
            <w:tcW w:w="675" w:type="dxa"/>
          </w:tcPr>
          <w:p w:rsidR="007B1435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B1435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7B1435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Курмакаев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Р.Ф.</w:t>
            </w:r>
          </w:p>
        </w:tc>
      </w:tr>
      <w:tr w:rsidR="007B1435" w:rsidTr="00794934">
        <w:tc>
          <w:tcPr>
            <w:tcW w:w="675" w:type="dxa"/>
          </w:tcPr>
          <w:p w:rsidR="007B1435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B1435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7B1435" w:rsidRPr="00010B91" w:rsidRDefault="007B1435" w:rsidP="00794934"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 электронная почта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nugumanovo</w:t>
            </w:r>
            <w:proofErr w:type="spellEnd"/>
            <w:r w:rsidRPr="00010B91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010B9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7B1435" w:rsidRPr="00017A0E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закрытая беседа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  <w:p w:rsidR="007B1435" w:rsidRPr="00017A0E" w:rsidRDefault="007B1435" w:rsidP="00794934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сот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ел. 89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128975588</w:t>
            </w:r>
          </w:p>
        </w:tc>
      </w:tr>
      <w:tr w:rsidR="007B1435" w:rsidTr="00794934">
        <w:tc>
          <w:tcPr>
            <w:tcW w:w="675" w:type="dxa"/>
          </w:tcPr>
          <w:p w:rsidR="007B1435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B1435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7B1435" w:rsidRPr="006029E5" w:rsidRDefault="007B1435" w:rsidP="00794934">
            <w:pPr>
              <w:pStyle w:val="a4"/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7B1435" w:rsidTr="00794934">
        <w:tc>
          <w:tcPr>
            <w:tcW w:w="675" w:type="dxa"/>
          </w:tcPr>
          <w:p w:rsidR="007B1435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B1435" w:rsidRDefault="007B1435" w:rsidP="007949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7B1435" w:rsidRPr="00BA0FED" w:rsidRDefault="007B1435" w:rsidP="007949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17.04.2020 г.</w:t>
            </w:r>
          </w:p>
        </w:tc>
      </w:tr>
    </w:tbl>
    <w:p w:rsidR="007B1435" w:rsidRDefault="007B1435" w:rsidP="007B143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B1435" w:rsidRPr="00013FD7" w:rsidRDefault="007B1435" w:rsidP="007B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7B1435" w:rsidRPr="00013FD7" w:rsidRDefault="007B1435" w:rsidP="007B1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B1435" w:rsidRDefault="007B1435" w:rsidP="007B1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1435" w:rsidRDefault="007B1435" w:rsidP="007B1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435" w:rsidRDefault="007B1435" w:rsidP="007B1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7B1435" w:rsidRDefault="007B1435" w:rsidP="007B1435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435" w:rsidRDefault="007B1435" w:rsidP="007B1435">
      <w:pPr>
        <w:pStyle w:val="a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Обычное право </w:t>
      </w:r>
    </w:p>
    <w:p w:rsidR="007B1435" w:rsidRPr="00031717" w:rsidRDefault="007B1435" w:rsidP="007B1435">
      <w:pPr>
        <w:pStyle w:val="a4"/>
        <w:jc w:val="center"/>
        <w:rPr>
          <w:sz w:val="28"/>
          <w:szCs w:val="28"/>
        </w:rPr>
      </w:pPr>
    </w:p>
    <w:p w:rsidR="007B1435" w:rsidRDefault="007B1435" w:rsidP="007B1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 опорой на литературу и электронные ресурсы следующие вопросы:</w:t>
      </w:r>
    </w:p>
    <w:p w:rsidR="007B1435" w:rsidRDefault="007B1435" w:rsidP="007B1435">
      <w:pPr>
        <w:pStyle w:val="a4"/>
        <w:numPr>
          <w:ilvl w:val="0"/>
          <w:numId w:val="1"/>
        </w:numPr>
        <w:rPr>
          <w:sz w:val="28"/>
          <w:szCs w:val="28"/>
        </w:rPr>
      </w:pPr>
      <w:r w:rsidRPr="00CE6010">
        <w:rPr>
          <w:sz w:val="28"/>
          <w:szCs w:val="28"/>
        </w:rPr>
        <w:t xml:space="preserve">История возникновения </w:t>
      </w:r>
      <w:r>
        <w:rPr>
          <w:sz w:val="28"/>
          <w:szCs w:val="28"/>
        </w:rPr>
        <w:t xml:space="preserve">и география распространения </w:t>
      </w:r>
      <w:proofErr w:type="gramStart"/>
      <w:r w:rsidRPr="00CE6010">
        <w:rPr>
          <w:sz w:val="28"/>
          <w:szCs w:val="28"/>
        </w:rPr>
        <w:t>обычного</w:t>
      </w:r>
      <w:proofErr w:type="gramEnd"/>
      <w:r w:rsidRPr="00CE6010">
        <w:rPr>
          <w:sz w:val="28"/>
          <w:szCs w:val="28"/>
        </w:rPr>
        <w:t xml:space="preserve"> права в различные исторические эпохи у разных народов</w:t>
      </w:r>
      <w:r>
        <w:rPr>
          <w:sz w:val="28"/>
          <w:szCs w:val="28"/>
        </w:rPr>
        <w:t>.</w:t>
      </w:r>
    </w:p>
    <w:p w:rsidR="007B1435" w:rsidRDefault="007B1435" w:rsidP="007B1435">
      <w:pPr>
        <w:pStyle w:val="a4"/>
        <w:numPr>
          <w:ilvl w:val="0"/>
          <w:numId w:val="1"/>
        </w:numPr>
        <w:rPr>
          <w:sz w:val="28"/>
          <w:szCs w:val="28"/>
        </w:rPr>
      </w:pPr>
      <w:r w:rsidRPr="00CE601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особенности и современное состояние обычного права.</w:t>
      </w:r>
    </w:p>
    <w:p w:rsidR="007B1435" w:rsidRDefault="007B1435" w:rsidP="007B143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Влияние на современные системы права.</w:t>
      </w:r>
    </w:p>
    <w:p w:rsidR="007B1435" w:rsidRDefault="007B1435" w:rsidP="007B143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Отношение к путешественникам в обычном праве различных народов.</w:t>
      </w:r>
    </w:p>
    <w:p w:rsidR="007B1435" w:rsidRDefault="007B1435" w:rsidP="007B1435">
      <w:pPr>
        <w:pStyle w:val="a4"/>
        <w:rPr>
          <w:sz w:val="28"/>
          <w:szCs w:val="28"/>
        </w:rPr>
      </w:pPr>
    </w:p>
    <w:p w:rsidR="007B1435" w:rsidRPr="00CE6010" w:rsidRDefault="007B1435" w:rsidP="007B143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(П</w:t>
      </w:r>
      <w:r w:rsidRPr="00CE6010">
        <w:rPr>
          <w:sz w:val="28"/>
          <w:szCs w:val="28"/>
        </w:rPr>
        <w:t>редставить задание в форме конспекта (электронный вариант)</w:t>
      </w:r>
      <w:proofErr w:type="gramEnd"/>
    </w:p>
    <w:p w:rsidR="007B1435" w:rsidRDefault="007B1435" w:rsidP="007B1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435" w:rsidRDefault="007B1435" w:rsidP="007B1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435" w:rsidRPr="00182198" w:rsidRDefault="007B1435" w:rsidP="007B1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435" w:rsidRPr="00BA0FED" w:rsidRDefault="007B1435" w:rsidP="007B1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435" w:rsidRDefault="007B1435" w:rsidP="007B1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7B1435" w:rsidRPr="00182198" w:rsidRDefault="007B1435" w:rsidP="007B1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435" w:rsidRDefault="007B1435" w:rsidP="007B1435">
      <w:pPr>
        <w:pStyle w:val="a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Романо-германская правовая система</w:t>
      </w:r>
    </w:p>
    <w:p w:rsidR="007B1435" w:rsidRPr="00532109" w:rsidRDefault="007B1435" w:rsidP="007B1435">
      <w:pPr>
        <w:pStyle w:val="a4"/>
        <w:jc w:val="center"/>
        <w:rPr>
          <w:i/>
          <w:sz w:val="28"/>
          <w:szCs w:val="28"/>
        </w:rPr>
      </w:pPr>
    </w:p>
    <w:p w:rsidR="007B1435" w:rsidRDefault="007B1435" w:rsidP="007B1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 опорой на литературу и электронные ресурсы следующие вопросы:</w:t>
      </w:r>
    </w:p>
    <w:p w:rsidR="007B1435" w:rsidRDefault="007B1435" w:rsidP="007B1435">
      <w:pPr>
        <w:pStyle w:val="a4"/>
        <w:numPr>
          <w:ilvl w:val="0"/>
          <w:numId w:val="1"/>
        </w:numPr>
        <w:rPr>
          <w:sz w:val="28"/>
          <w:szCs w:val="28"/>
        </w:rPr>
      </w:pPr>
      <w:r w:rsidRPr="00CE6010">
        <w:rPr>
          <w:sz w:val="28"/>
          <w:szCs w:val="28"/>
        </w:rPr>
        <w:t xml:space="preserve">История возникновения </w:t>
      </w:r>
      <w:r>
        <w:rPr>
          <w:sz w:val="28"/>
          <w:szCs w:val="28"/>
        </w:rPr>
        <w:t>и развития римского</w:t>
      </w:r>
      <w:r w:rsidRPr="00CE6010">
        <w:rPr>
          <w:sz w:val="28"/>
          <w:szCs w:val="28"/>
        </w:rPr>
        <w:t xml:space="preserve"> права</w:t>
      </w:r>
      <w:r>
        <w:rPr>
          <w:sz w:val="28"/>
          <w:szCs w:val="28"/>
        </w:rPr>
        <w:t>.</w:t>
      </w:r>
    </w:p>
    <w:p w:rsidR="007B1435" w:rsidRDefault="007B1435" w:rsidP="007B1435">
      <w:pPr>
        <w:pStyle w:val="a4"/>
        <w:numPr>
          <w:ilvl w:val="0"/>
          <w:numId w:val="1"/>
        </w:numPr>
        <w:rPr>
          <w:sz w:val="28"/>
          <w:szCs w:val="28"/>
        </w:rPr>
      </w:pPr>
      <w:r w:rsidRPr="00CE6010">
        <w:rPr>
          <w:sz w:val="28"/>
          <w:szCs w:val="28"/>
        </w:rPr>
        <w:t xml:space="preserve">История возникновения </w:t>
      </w:r>
      <w:r>
        <w:rPr>
          <w:sz w:val="28"/>
          <w:szCs w:val="28"/>
        </w:rPr>
        <w:t>и география распространения романо-германского</w:t>
      </w:r>
      <w:r w:rsidRPr="00CE6010">
        <w:rPr>
          <w:sz w:val="28"/>
          <w:szCs w:val="28"/>
        </w:rPr>
        <w:t xml:space="preserve"> права</w:t>
      </w:r>
      <w:r>
        <w:rPr>
          <w:sz w:val="28"/>
          <w:szCs w:val="28"/>
        </w:rPr>
        <w:t>.</w:t>
      </w:r>
    </w:p>
    <w:p w:rsidR="007B1435" w:rsidRPr="007D020E" w:rsidRDefault="007B1435" w:rsidP="007B143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Структура, особенности и современное состояние романо-германского права в разных странах.</w:t>
      </w:r>
    </w:p>
    <w:p w:rsidR="007B1435" w:rsidRDefault="007B1435" w:rsidP="007B143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Взаимовлияние с другими системами права.</w:t>
      </w:r>
    </w:p>
    <w:p w:rsidR="007B1435" w:rsidRDefault="007B1435" w:rsidP="007B143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Туристское законодательство в странах романо-германского права.</w:t>
      </w:r>
    </w:p>
    <w:p w:rsidR="007B1435" w:rsidRDefault="007B1435" w:rsidP="007B1435">
      <w:pPr>
        <w:pStyle w:val="a4"/>
        <w:rPr>
          <w:sz w:val="28"/>
          <w:szCs w:val="28"/>
        </w:rPr>
      </w:pPr>
    </w:p>
    <w:p w:rsidR="007B1435" w:rsidRDefault="007B1435" w:rsidP="007B143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(П</w:t>
      </w:r>
      <w:r w:rsidRPr="00CE6010">
        <w:rPr>
          <w:sz w:val="28"/>
          <w:szCs w:val="28"/>
        </w:rPr>
        <w:t>редставить задание в форме конспекта (электронный вариант)</w:t>
      </w:r>
      <w:proofErr w:type="gramEnd"/>
    </w:p>
    <w:p w:rsidR="007B1435" w:rsidRDefault="007B1435" w:rsidP="007B1435">
      <w:pPr>
        <w:pStyle w:val="a4"/>
        <w:rPr>
          <w:sz w:val="28"/>
          <w:szCs w:val="28"/>
        </w:rPr>
      </w:pPr>
    </w:p>
    <w:p w:rsidR="007B1435" w:rsidRDefault="007B1435" w:rsidP="007B1435">
      <w:pPr>
        <w:pStyle w:val="a4"/>
        <w:rPr>
          <w:sz w:val="28"/>
          <w:szCs w:val="28"/>
        </w:rPr>
      </w:pPr>
    </w:p>
    <w:p w:rsidR="007B1435" w:rsidRDefault="007B1435" w:rsidP="007B1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7B1435" w:rsidRPr="00182198" w:rsidRDefault="007B1435" w:rsidP="007B1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1435" w:rsidRDefault="007B1435" w:rsidP="007B1435">
      <w:pPr>
        <w:pStyle w:val="a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Англо-саксонская правовая система</w:t>
      </w:r>
    </w:p>
    <w:p w:rsidR="007B1435" w:rsidRPr="00532109" w:rsidRDefault="007B1435" w:rsidP="007B1435">
      <w:pPr>
        <w:pStyle w:val="a4"/>
        <w:jc w:val="center"/>
        <w:rPr>
          <w:i/>
          <w:sz w:val="28"/>
          <w:szCs w:val="28"/>
        </w:rPr>
      </w:pPr>
    </w:p>
    <w:p w:rsidR="007B1435" w:rsidRPr="00574948" w:rsidRDefault="007B1435" w:rsidP="007B1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 опорой на литературу и электронные ресурсы следующие вопросы:</w:t>
      </w:r>
    </w:p>
    <w:p w:rsidR="007B1435" w:rsidRDefault="007B1435" w:rsidP="007B1435">
      <w:pPr>
        <w:pStyle w:val="a4"/>
        <w:numPr>
          <w:ilvl w:val="0"/>
          <w:numId w:val="1"/>
        </w:numPr>
        <w:rPr>
          <w:sz w:val="28"/>
          <w:szCs w:val="28"/>
        </w:rPr>
      </w:pPr>
      <w:r w:rsidRPr="00CE6010">
        <w:rPr>
          <w:sz w:val="28"/>
          <w:szCs w:val="28"/>
        </w:rPr>
        <w:t xml:space="preserve">История возникновения </w:t>
      </w:r>
      <w:r>
        <w:rPr>
          <w:sz w:val="28"/>
          <w:szCs w:val="28"/>
        </w:rPr>
        <w:t>и география распространения англо-саксонского</w:t>
      </w:r>
      <w:r w:rsidRPr="00CE6010">
        <w:rPr>
          <w:sz w:val="28"/>
          <w:szCs w:val="28"/>
        </w:rPr>
        <w:t xml:space="preserve"> права</w:t>
      </w:r>
      <w:r>
        <w:rPr>
          <w:sz w:val="28"/>
          <w:szCs w:val="28"/>
        </w:rPr>
        <w:t>.</w:t>
      </w:r>
    </w:p>
    <w:p w:rsidR="007B1435" w:rsidRPr="007D020E" w:rsidRDefault="007B1435" w:rsidP="007B143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Структура, особенности и современное состояние англо-саксонского права в разных странах.</w:t>
      </w:r>
    </w:p>
    <w:p w:rsidR="007B1435" w:rsidRDefault="007B1435" w:rsidP="007B143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Взаимовлияние с другими системами права.</w:t>
      </w:r>
    </w:p>
    <w:p w:rsidR="007B1435" w:rsidRDefault="007B1435" w:rsidP="007B143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Туристское законодательство в странах англо-саксонского права.</w:t>
      </w:r>
    </w:p>
    <w:p w:rsidR="007B1435" w:rsidRDefault="007B1435" w:rsidP="007B1435">
      <w:pPr>
        <w:pStyle w:val="a4"/>
        <w:rPr>
          <w:sz w:val="28"/>
          <w:szCs w:val="28"/>
        </w:rPr>
      </w:pPr>
    </w:p>
    <w:p w:rsidR="007B1435" w:rsidRPr="00CE6010" w:rsidRDefault="007B1435" w:rsidP="007B143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(П</w:t>
      </w:r>
      <w:r w:rsidRPr="00CE6010">
        <w:rPr>
          <w:sz w:val="28"/>
          <w:szCs w:val="28"/>
        </w:rPr>
        <w:t>редставить задание в форме конспекта (электронный вариант)</w:t>
      </w:r>
      <w:proofErr w:type="gramEnd"/>
    </w:p>
    <w:p w:rsidR="007B1435" w:rsidRPr="00532109" w:rsidRDefault="007B1435" w:rsidP="007B1435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15" w:rsidRDefault="000F1415"/>
    <w:sectPr w:rsidR="000F1415" w:rsidSect="00AA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808DF"/>
    <w:multiLevelType w:val="hybridMultilevel"/>
    <w:tmpl w:val="FE743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1435"/>
    <w:rsid w:val="000F1415"/>
    <w:rsid w:val="001475B5"/>
    <w:rsid w:val="0016490B"/>
    <w:rsid w:val="00254385"/>
    <w:rsid w:val="005A59F4"/>
    <w:rsid w:val="00613CDA"/>
    <w:rsid w:val="007B1435"/>
    <w:rsid w:val="00834C13"/>
    <w:rsid w:val="00AB4AC2"/>
    <w:rsid w:val="00B7725A"/>
    <w:rsid w:val="00B9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7B143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B14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B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tunegovaea</dc:creator>
  <cp:keywords/>
  <dc:description/>
  <cp:lastModifiedBy>tunegovaea</cp:lastModifiedBy>
  <cp:revision>2</cp:revision>
  <dcterms:created xsi:type="dcterms:W3CDTF">2020-03-25T06:50:00Z</dcterms:created>
  <dcterms:modified xsi:type="dcterms:W3CDTF">2020-03-25T06:50:00Z</dcterms:modified>
</cp:coreProperties>
</file>