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E" w:rsidRPr="001345DC" w:rsidRDefault="00D6651E" w:rsidP="00D66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1345DC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D6651E" w:rsidRPr="001345DC" w:rsidRDefault="00D6651E" w:rsidP="00D66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6651E" w:rsidRPr="001345DC" w:rsidRDefault="00D6651E" w:rsidP="00D66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01"/>
        <w:gridCol w:w="3571"/>
        <w:gridCol w:w="5399"/>
      </w:tblGrid>
      <w:tr w:rsidR="00D6651E" w:rsidRPr="001345DC" w:rsidTr="00F61A4F">
        <w:tc>
          <w:tcPr>
            <w:tcW w:w="675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 театра, кино и телевидения</w:t>
            </w:r>
          </w:p>
        </w:tc>
      </w:tr>
      <w:tr w:rsidR="00D6651E" w:rsidRPr="001345DC" w:rsidTr="00F61A4F">
        <w:tc>
          <w:tcPr>
            <w:tcW w:w="675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6651E" w:rsidRPr="001345DC" w:rsidRDefault="002020CF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Продюсерство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 w:rsidR="00D6651E">
              <w:rPr>
                <w:rFonts w:ascii="Times New Roman" w:eastAsia="Calibri" w:hAnsi="Times New Roman" w:cs="Times New Roman"/>
                <w:sz w:val="28"/>
                <w:szCs w:val="24"/>
              </w:rPr>
              <w:t>Продюсер мультимедиа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D6651E" w:rsidRPr="001345DC" w:rsidTr="00F61A4F">
        <w:tc>
          <w:tcPr>
            <w:tcW w:w="675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Мультимедийное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8F015C">
              <w:rPr>
                <w:rFonts w:ascii="Times New Roman" w:eastAsia="Calibri" w:hAnsi="Times New Roman" w:cs="Times New Roman"/>
                <w:sz w:val="28"/>
                <w:szCs w:val="24"/>
              </w:rPr>
              <w:t>повествование</w:t>
            </w:r>
          </w:p>
        </w:tc>
      </w:tr>
      <w:tr w:rsidR="00D6651E" w:rsidRPr="001345DC" w:rsidTr="00F61A4F">
        <w:tc>
          <w:tcPr>
            <w:tcW w:w="675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Кур</w:t>
            </w:r>
            <w:proofErr w:type="gramStart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с(</w:t>
            </w:r>
            <w:proofErr w:type="gram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4</w:t>
            </w:r>
          </w:p>
        </w:tc>
      </w:tr>
      <w:tr w:rsidR="00D6651E" w:rsidRPr="001345DC" w:rsidTr="00F61A4F">
        <w:tc>
          <w:tcPr>
            <w:tcW w:w="675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Маркова Арина Васильевна</w:t>
            </w:r>
          </w:p>
        </w:tc>
      </w:tr>
      <w:tr w:rsidR="00D6651E" w:rsidRPr="001345DC" w:rsidTr="00F61A4F">
        <w:tc>
          <w:tcPr>
            <w:tcW w:w="675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6651E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Arina</w:t>
            </w:r>
            <w:proofErr w:type="spell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mark</w:t>
            </w: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="008F015C" w:rsidRPr="008F015C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6651E" w:rsidRPr="001345DC" w:rsidTr="00F61A4F">
        <w:tc>
          <w:tcPr>
            <w:tcW w:w="675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6651E" w:rsidRPr="00EA3789" w:rsidRDefault="00D6651E" w:rsidP="00D6651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Шлыкова</w:t>
            </w:r>
            <w:proofErr w:type="spellEnd"/>
            <w:r w:rsidRPr="00EA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О.В. Культура мультимедиа / О.В. </w:t>
            </w:r>
            <w:proofErr w:type="spellStart"/>
            <w:r w:rsidRPr="00EA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Шлыкова</w:t>
            </w:r>
            <w:proofErr w:type="spellEnd"/>
            <w:r w:rsidRPr="00EA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2007.</w:t>
            </w:r>
            <w:r w:rsidRPr="00EA3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A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304 с. </w:t>
            </w:r>
            <w:r w:rsidRPr="00EA3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A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Режим </w:t>
            </w:r>
            <w:proofErr w:type="spellStart"/>
            <w:r w:rsidRPr="00EA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доступа:</w:t>
            </w:r>
            <w:hyperlink r:id="rId5" w:history="1">
              <w:r w:rsidRPr="00EA3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</w:t>
              </w:r>
              <w:proofErr w:type="spellEnd"/>
              <w:r w:rsidRPr="00EA3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proofErr w:type="spellStart"/>
              <w:r w:rsidRPr="00EA3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rucont.ru</w:t>
              </w:r>
              <w:proofErr w:type="spellEnd"/>
              <w:r w:rsidRPr="00EA3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proofErr w:type="spellStart"/>
              <w:r w:rsidRPr="00EA3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efd</w:t>
              </w:r>
              <w:proofErr w:type="spellEnd"/>
              <w:r w:rsidRPr="00EA3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/14140</w:t>
              </w:r>
            </w:hyperlink>
          </w:p>
          <w:p w:rsidR="00D6651E" w:rsidRPr="001345DC" w:rsidRDefault="00D6651E" w:rsidP="00F61A4F">
            <w:pPr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6651E" w:rsidRPr="001345DC" w:rsidTr="00F61A4F">
        <w:tc>
          <w:tcPr>
            <w:tcW w:w="675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D6651E" w:rsidRPr="001345DC" w:rsidRDefault="00D6651E" w:rsidP="00F61A4F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D6651E" w:rsidRPr="001345DC" w:rsidRDefault="00D6651E" w:rsidP="00D6651E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D6651E" w:rsidRPr="001345DC" w:rsidRDefault="00D6651E" w:rsidP="00D6651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345DC">
        <w:rPr>
          <w:rFonts w:ascii="Times New Roman" w:eastAsia="Calibri" w:hAnsi="Times New Roman" w:cs="Times New Roman"/>
          <w:sz w:val="28"/>
        </w:rPr>
        <w:t xml:space="preserve">Задания для </w:t>
      </w:r>
      <w:r>
        <w:rPr>
          <w:rFonts w:ascii="Times New Roman" w:eastAsia="Calibri" w:hAnsi="Times New Roman" w:cs="Times New Roman"/>
          <w:sz w:val="28"/>
        </w:rPr>
        <w:t>4</w:t>
      </w:r>
      <w:r w:rsidRPr="001345DC">
        <w:rPr>
          <w:rFonts w:ascii="Times New Roman" w:eastAsia="Calibri" w:hAnsi="Times New Roman" w:cs="Times New Roman"/>
          <w:sz w:val="28"/>
        </w:rPr>
        <w:t xml:space="preserve"> курса</w:t>
      </w:r>
      <w:r>
        <w:rPr>
          <w:rFonts w:ascii="Times New Roman" w:eastAsia="Calibri" w:hAnsi="Times New Roman" w:cs="Times New Roman"/>
          <w:sz w:val="28"/>
        </w:rPr>
        <w:t xml:space="preserve"> (404 ПМ</w:t>
      </w:r>
      <w:r w:rsidRPr="001345DC">
        <w:rPr>
          <w:rFonts w:ascii="Times New Roman" w:eastAsia="Calibri" w:hAnsi="Times New Roman" w:cs="Times New Roman"/>
          <w:sz w:val="28"/>
        </w:rPr>
        <w:t>)</w:t>
      </w:r>
    </w:p>
    <w:p w:rsidR="00D6651E" w:rsidRDefault="00D6651E" w:rsidP="00D6651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5DC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D6651E" w:rsidRPr="00C575FB" w:rsidRDefault="00D6651E" w:rsidP="00D6651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5F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1. Специфика мультимедийного повествования</w:t>
      </w:r>
    </w:p>
    <w:p w:rsidR="00D6651E" w:rsidRPr="00C575FB" w:rsidRDefault="00D6651E" w:rsidP="00D6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1E" w:rsidRPr="00C575FB" w:rsidRDefault="00D6651E" w:rsidP="00D665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Основные понятия мультимедийного повествования. </w:t>
      </w:r>
      <w:r w:rsidRPr="00C5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Сюжетно-драматическая линия развития мультимедийного повествования. Пространственная архитектура на основе визуального восприятия мультимедийного повествования. Музыкально-звуковой строй, сформированный на основе законов слухового восприятия. Природа взаимодействия зрителя с интерактивной средой мультимедийного повествования. Специфические свойства мультимедийного повествования. Драматургическое единство с нелинейностью, а также интерактивностью повествования. Межвидовой синтез аудиовизуальных искусств. Доминирование изобразительного ряда над </w:t>
      </w:r>
      <w:proofErr w:type="gramStart"/>
      <w:r w:rsidRPr="00C5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словесным</w:t>
      </w:r>
      <w:proofErr w:type="gramEnd"/>
      <w:r w:rsidRPr="00C57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Вариативность пространства и времени в гипертекстовом сюжете мультимедийного повествования. Максимальная насыщенность кадра мультимедийного повествования.</w:t>
      </w:r>
    </w:p>
    <w:p w:rsidR="00D6651E" w:rsidRPr="00C575FB" w:rsidRDefault="00D6651E" w:rsidP="00D6651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1E" w:rsidRPr="00C575FB" w:rsidRDefault="00D6651E" w:rsidP="00D665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Драматургия мультимедийного повествования. </w:t>
      </w:r>
      <w:r w:rsidRPr="00C5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темы и идеи. Выражение темы и идеи в зависимости от жанра мультимедийного повествования. Доминирование художественных  приёмов и объёма материала как решающий фактор выбора жанра мультимедийного повествования.  Фабульные обстоятельства и коллизии мультимедийного повествования. Герои мультимедийного повествования. Эмоции зрителя – классификация и способы достижения желаемого результата в стилистическом ключе мультимедийного повествования.  Основные типы драматургических конфликтов в мультимедийном повествовании: плетение интриги, столкновение разных характеров, противостояние человека и обстоятельств или среды, борьба между чувством и разумом, ситуация выбора, достижение цели, побег и избавление, преследование или погоня.  Композиция аудиовизуального произведения в мультимедийном повествовании: экспозиция, завязка, кульминация, развязка. Развитие действия и перипетии в мультимедийном повествовании. </w:t>
      </w:r>
    </w:p>
    <w:p w:rsidR="00D6651E" w:rsidRPr="00C575FB" w:rsidRDefault="00D6651E" w:rsidP="00D6651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51E" w:rsidRPr="00C575FB" w:rsidRDefault="00D6651E" w:rsidP="00D6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1E" w:rsidRDefault="00D6651E" w:rsidP="00D6651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651E" w:rsidRPr="00CD7044" w:rsidRDefault="00D6651E" w:rsidP="00D6651E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работа № 1.</w:t>
      </w:r>
    </w:p>
    <w:p w:rsidR="00D6651E" w:rsidRPr="00CD7044" w:rsidRDefault="00D6651E" w:rsidP="00D6651E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«Определение основных понятий мультимедийного повествования»</w:t>
      </w:r>
    </w:p>
    <w:p w:rsidR="00D6651E" w:rsidRPr="00CD7044" w:rsidRDefault="00D6651E" w:rsidP="00D6651E">
      <w:pPr>
        <w:widowControl w:val="0"/>
        <w:tabs>
          <w:tab w:val="left" w:pos="851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работы: апробировать навыки анализа основных 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 повествования;  подготовка к практической  работе.</w:t>
      </w:r>
    </w:p>
    <w:p w:rsidR="00D6651E" w:rsidRPr="00CD7044" w:rsidRDefault="00D6651E" w:rsidP="00D6651E">
      <w:pPr>
        <w:widowControl w:val="0"/>
        <w:tabs>
          <w:tab w:val="left" w:pos="851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Задание и методика выполнения: </w:t>
      </w:r>
    </w:p>
    <w:p w:rsidR="00D6651E" w:rsidRPr="00CD7044" w:rsidRDefault="00D6651E" w:rsidP="00D6651E">
      <w:pPr>
        <w:widowControl w:val="0"/>
        <w:numPr>
          <w:ilvl w:val="0"/>
          <w:numId w:val="2"/>
        </w:numPr>
        <w:tabs>
          <w:tab w:val="left" w:pos="851"/>
          <w:tab w:val="left" w:pos="1260"/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сопоставительный анализ применения основных понятий мультимедийного повествования на примерах различных видов, жанров, носителей мультимедийного повествования; представить исторические экскурсы, тенденции современности в данном вопросе;</w:t>
      </w:r>
    </w:p>
    <w:p w:rsidR="00D6651E" w:rsidRPr="00CD7044" w:rsidRDefault="00D6651E" w:rsidP="00D6651E">
      <w:pPr>
        <w:widowControl w:val="0"/>
        <w:numPr>
          <w:ilvl w:val="0"/>
          <w:numId w:val="2"/>
        </w:numPr>
        <w:tabs>
          <w:tab w:val="left" w:pos="851"/>
          <w:tab w:val="left" w:pos="1260"/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при анализе примера мультимедийного повествования основные понятия мультимедийного повествования;</w:t>
      </w:r>
    </w:p>
    <w:p w:rsidR="00D6651E" w:rsidRPr="00CD7044" w:rsidRDefault="00D6651E" w:rsidP="00D6651E">
      <w:pPr>
        <w:widowControl w:val="0"/>
        <w:numPr>
          <w:ilvl w:val="0"/>
          <w:numId w:val="2"/>
        </w:numPr>
        <w:tabs>
          <w:tab w:val="left" w:pos="851"/>
          <w:tab w:val="left" w:pos="1260"/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D6651E" w:rsidRPr="00CD7044" w:rsidRDefault="00D6651E" w:rsidP="00D6651E">
      <w:pPr>
        <w:widowControl w:val="0"/>
        <w:numPr>
          <w:ilvl w:val="1"/>
          <w:numId w:val="2"/>
        </w:numPr>
        <w:tabs>
          <w:tab w:val="left" w:pos="851"/>
          <w:tab w:val="left" w:pos="1260"/>
          <w:tab w:val="left" w:pos="1800"/>
        </w:tabs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сюжетно-драматическую линию развития мультимедийного повествования;</w:t>
      </w:r>
    </w:p>
    <w:p w:rsidR="00D6651E" w:rsidRPr="00CD7044" w:rsidRDefault="00D6651E" w:rsidP="00D6651E">
      <w:pPr>
        <w:widowControl w:val="0"/>
        <w:numPr>
          <w:ilvl w:val="1"/>
          <w:numId w:val="2"/>
        </w:numPr>
        <w:tabs>
          <w:tab w:val="left" w:pos="851"/>
          <w:tab w:val="left" w:pos="1260"/>
          <w:tab w:val="left" w:pos="1800"/>
        </w:tabs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пространственную архитектуру на основе визуального восприятия мультимедийного повествования;</w:t>
      </w:r>
    </w:p>
    <w:p w:rsidR="00D6651E" w:rsidRPr="00CD7044" w:rsidRDefault="00D6651E" w:rsidP="00D6651E">
      <w:pPr>
        <w:widowControl w:val="0"/>
        <w:numPr>
          <w:ilvl w:val="1"/>
          <w:numId w:val="2"/>
        </w:numPr>
        <w:tabs>
          <w:tab w:val="left" w:pos="851"/>
          <w:tab w:val="left" w:pos="1260"/>
          <w:tab w:val="left" w:pos="1800"/>
        </w:tabs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музыкально-звуковой строй, сформированный на основе законов слухового восприятия;</w:t>
      </w:r>
    </w:p>
    <w:p w:rsidR="00D6651E" w:rsidRPr="00CD7044" w:rsidRDefault="00D6651E" w:rsidP="00D6651E">
      <w:pPr>
        <w:widowControl w:val="0"/>
        <w:numPr>
          <w:ilvl w:val="1"/>
          <w:numId w:val="2"/>
        </w:numPr>
        <w:tabs>
          <w:tab w:val="left" w:pos="851"/>
          <w:tab w:val="left" w:pos="1260"/>
          <w:tab w:val="left" w:pos="1800"/>
        </w:tabs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свойства мультимедийного повествования.</w:t>
      </w:r>
    </w:p>
    <w:p w:rsidR="00D6651E" w:rsidRPr="00CD7044" w:rsidRDefault="00D6651E" w:rsidP="00D6651E">
      <w:pPr>
        <w:widowControl w:val="0"/>
        <w:numPr>
          <w:ilvl w:val="0"/>
          <w:numId w:val="2"/>
        </w:numPr>
        <w:tabs>
          <w:tab w:val="left" w:pos="851"/>
          <w:tab w:val="left" w:pos="1260"/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драматургическое единство с нелинейностью, а также интерактивностью повествования;</w:t>
      </w:r>
    </w:p>
    <w:p w:rsidR="00D6651E" w:rsidRPr="00CD7044" w:rsidRDefault="00D6651E" w:rsidP="00D6651E">
      <w:pPr>
        <w:widowControl w:val="0"/>
        <w:numPr>
          <w:ilvl w:val="0"/>
          <w:numId w:val="2"/>
        </w:numPr>
        <w:tabs>
          <w:tab w:val="left" w:pos="851"/>
          <w:tab w:val="left" w:pos="1260"/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применение на практике основных понятий мультимедийного повествования.</w:t>
      </w:r>
    </w:p>
    <w:p w:rsidR="00D6651E" w:rsidRPr="00CD7044" w:rsidRDefault="00D6651E" w:rsidP="00D6651E">
      <w:pPr>
        <w:widowControl w:val="0"/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1E" w:rsidRPr="00CD7044" w:rsidRDefault="00D6651E" w:rsidP="00D6651E">
      <w:pPr>
        <w:widowControl w:val="0"/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9526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исьменное выполнение задания выслать на электронную почту преподавателя.</w:t>
      </w:r>
    </w:p>
    <w:p w:rsidR="00D6651E" w:rsidRPr="00CD7044" w:rsidRDefault="00D6651E" w:rsidP="00D6651E">
      <w:pPr>
        <w:widowControl w:val="0"/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1E" w:rsidRPr="00CD7044" w:rsidRDefault="00D6651E" w:rsidP="00D6651E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Самостоятельная работа № 2. </w:t>
      </w:r>
    </w:p>
    <w:p w:rsidR="00D6651E" w:rsidRPr="00CD7044" w:rsidRDefault="00D6651E" w:rsidP="00D6651E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«Разработка идеи, замысла и синопсиса мультимедийного произведения»</w:t>
      </w:r>
    </w:p>
    <w:p w:rsidR="00D6651E" w:rsidRPr="00CD7044" w:rsidRDefault="00D6651E" w:rsidP="00D665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идею, замысел и синопсис потенциального аудиовизуального продукта мультимедийного повествования. </w:t>
      </w:r>
    </w:p>
    <w:p w:rsidR="00D6651E" w:rsidRPr="00CD7044" w:rsidRDefault="00D6651E" w:rsidP="00D665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Задание и методика выполнения:</w:t>
      </w:r>
    </w:p>
    <w:p w:rsidR="00D6651E" w:rsidRPr="00CD7044" w:rsidRDefault="00D6651E" w:rsidP="00D6651E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исследование актуальных тем на современном отечественном рынке аудиовизуальной продукции мультимедийного повествования;</w:t>
      </w:r>
    </w:p>
    <w:p w:rsidR="00D6651E" w:rsidRPr="00CD7044" w:rsidRDefault="00D6651E" w:rsidP="00D6651E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вид носителя, канала трансляции потенциального аудиовизуального продукта мультимедийного повествования;</w:t>
      </w:r>
    </w:p>
    <w:p w:rsidR="00D6651E" w:rsidRPr="00CD7044" w:rsidRDefault="00D6651E" w:rsidP="00D6651E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идею, замысел, синопсис сценария потенциального аудиовизуального продукта мультимедийного повествования, обосновать выбор;</w:t>
      </w:r>
    </w:p>
    <w:p w:rsidR="00D6651E" w:rsidRPr="00CD7044" w:rsidRDefault="00D6651E" w:rsidP="00D6651E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исторический экскурс в технологии интерактивных мультимедиа и систем виртуальной реальности;</w:t>
      </w:r>
    </w:p>
    <w:p w:rsidR="00D6651E" w:rsidRDefault="00D6651E" w:rsidP="00D6651E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сопоставительный анализ; презентовать тенденции современности.</w:t>
      </w:r>
    </w:p>
    <w:p w:rsidR="00D6651E" w:rsidRDefault="00D6651E" w:rsidP="00D6651E">
      <w:pPr>
        <w:tabs>
          <w:tab w:val="left" w:pos="851"/>
        </w:tabs>
        <w:spacing w:after="0" w:line="240" w:lineRule="auto"/>
        <w:ind w:left="1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1E" w:rsidRPr="00CD7044" w:rsidRDefault="00D6651E" w:rsidP="00D6651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9526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исьменное выполнение задания выслать на электронную почту преподавателя.</w:t>
      </w:r>
    </w:p>
    <w:p w:rsidR="00D6651E" w:rsidRPr="000C24BA" w:rsidRDefault="00D6651E" w:rsidP="00D6651E">
      <w:pPr>
        <w:rPr>
          <w:rFonts w:ascii="Times New Roman" w:hAnsi="Times New Roman" w:cs="Times New Roman"/>
          <w:sz w:val="28"/>
          <w:szCs w:val="28"/>
        </w:rPr>
      </w:pPr>
    </w:p>
    <w:p w:rsidR="00D6651E" w:rsidRDefault="00D6651E"/>
    <w:sectPr w:rsidR="00D6651E" w:rsidSect="0065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58"/>
    <w:multiLevelType w:val="hybridMultilevel"/>
    <w:tmpl w:val="6D14F7EC"/>
    <w:lvl w:ilvl="0" w:tplc="42424E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DC846D8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DDD3625"/>
    <w:multiLevelType w:val="multilevel"/>
    <w:tmpl w:val="A666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2175" w:hanging="18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8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8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8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8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15"/>
      </w:pPr>
      <w:rPr>
        <w:rFonts w:hint="default"/>
      </w:rPr>
    </w:lvl>
  </w:abstractNum>
  <w:abstractNum w:abstractNumId="2">
    <w:nsid w:val="6BF73DB4"/>
    <w:multiLevelType w:val="hybridMultilevel"/>
    <w:tmpl w:val="5FE2FF68"/>
    <w:lvl w:ilvl="0" w:tplc="908859E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14D6"/>
    <w:rsid w:val="002020CF"/>
    <w:rsid w:val="003C4A59"/>
    <w:rsid w:val="003F069F"/>
    <w:rsid w:val="005058E6"/>
    <w:rsid w:val="00657BCF"/>
    <w:rsid w:val="008F015C"/>
    <w:rsid w:val="00A614D6"/>
    <w:rsid w:val="00B21569"/>
    <w:rsid w:val="00CC4F98"/>
    <w:rsid w:val="00D6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cont.ru/efd/14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suetinaee</cp:lastModifiedBy>
  <cp:revision>4</cp:revision>
  <dcterms:created xsi:type="dcterms:W3CDTF">2020-03-23T06:25:00Z</dcterms:created>
  <dcterms:modified xsi:type="dcterms:W3CDTF">2020-03-24T09:57:00Z</dcterms:modified>
</cp:coreProperties>
</file>