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36" w:rsidRDefault="00C03E36" w:rsidP="00C03E3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82AC4" w:rsidRPr="00295C1A" w:rsidRDefault="00982AC4" w:rsidP="00C03E3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 xml:space="preserve">УЧЕБНО-МЕТОДИЧЕСКИЕ МАТЕРИАЛЫ </w:t>
      </w:r>
      <w:proofErr w:type="gramStart"/>
      <w:r w:rsidRPr="00295C1A">
        <w:rPr>
          <w:b/>
          <w:color w:val="000000"/>
          <w:sz w:val="27"/>
          <w:szCs w:val="27"/>
        </w:rPr>
        <w:t>ДЛЯ</w:t>
      </w:r>
      <w:proofErr w:type="gramEnd"/>
    </w:p>
    <w:p w:rsidR="00982AC4" w:rsidRDefault="00982AC4" w:rsidP="00C03E3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ОРГАНИЗАЦИИ ДИСТАНЦИОННОГО ОБУЧЕНИЯ</w:t>
      </w:r>
    </w:p>
    <w:p w:rsidR="00C03E36" w:rsidRPr="00295C1A" w:rsidRDefault="00C03E36" w:rsidP="00C03E36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34"/>
        <w:gridCol w:w="3685"/>
        <w:gridCol w:w="5352"/>
      </w:tblGrid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Факультет</w:t>
            </w:r>
          </w:p>
        </w:tc>
        <w:tc>
          <w:tcPr>
            <w:tcW w:w="5352" w:type="dxa"/>
          </w:tcPr>
          <w:p w:rsidR="00295C1A" w:rsidRPr="00295C1A" w:rsidRDefault="00743016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Культурологический 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Направление подготовки (профиль если необходимо)</w:t>
            </w:r>
          </w:p>
        </w:tc>
        <w:tc>
          <w:tcPr>
            <w:tcW w:w="5352" w:type="dxa"/>
          </w:tcPr>
          <w:p w:rsidR="00295C1A" w:rsidRPr="00295C1A" w:rsidRDefault="00A519D9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51.03.01 </w:t>
            </w:r>
            <w:proofErr w:type="spellStart"/>
            <w:r w:rsidR="00743016">
              <w:rPr>
                <w:color w:val="000000"/>
                <w:sz w:val="27"/>
                <w:szCs w:val="27"/>
              </w:rPr>
              <w:t>Культурология</w:t>
            </w:r>
            <w:proofErr w:type="spellEnd"/>
            <w:r w:rsidR="00743016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Наименование дисциплины</w:t>
            </w:r>
          </w:p>
        </w:tc>
        <w:tc>
          <w:tcPr>
            <w:tcW w:w="5352" w:type="dxa"/>
          </w:tcPr>
          <w:p w:rsidR="00295C1A" w:rsidRPr="00295C1A" w:rsidRDefault="00743016" w:rsidP="00A916A7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Менеджмент в социально-культурной сфере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Кур</w:t>
            </w:r>
            <w:proofErr w:type="gramStart"/>
            <w:r w:rsidRPr="00295C1A">
              <w:rPr>
                <w:color w:val="000000"/>
                <w:sz w:val="27"/>
                <w:szCs w:val="27"/>
              </w:rPr>
              <w:t>с(</w:t>
            </w:r>
            <w:proofErr w:type="spellStart"/>
            <w:proofErr w:type="gramEnd"/>
            <w:r w:rsidRPr="00295C1A">
              <w:rPr>
                <w:color w:val="000000"/>
                <w:sz w:val="27"/>
                <w:szCs w:val="27"/>
              </w:rPr>
              <w:t>ы</w:t>
            </w:r>
            <w:proofErr w:type="spellEnd"/>
            <w:r w:rsidRPr="00295C1A">
              <w:rPr>
                <w:color w:val="000000"/>
                <w:sz w:val="27"/>
                <w:szCs w:val="27"/>
              </w:rPr>
              <w:t>) обучения</w:t>
            </w:r>
          </w:p>
        </w:tc>
        <w:tc>
          <w:tcPr>
            <w:tcW w:w="5352" w:type="dxa"/>
          </w:tcPr>
          <w:p w:rsidR="00295C1A" w:rsidRPr="00295C1A" w:rsidRDefault="00743016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преподавателя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Семенова Е. В.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электронная почта педагога </w:t>
            </w:r>
            <w:hyperlink r:id="rId5" w:history="1">
              <w:r w:rsidR="00F645DA" w:rsidRPr="00184A09">
                <w:rPr>
                  <w:rStyle w:val="a5"/>
                  <w:sz w:val="27"/>
                  <w:szCs w:val="27"/>
                </w:rPr>
                <w:t>selenaVik@mail.ru</w:t>
              </w:r>
            </w:hyperlink>
            <w:r w:rsidR="00F645DA">
              <w:rPr>
                <w:color w:val="000000"/>
                <w:sz w:val="27"/>
                <w:szCs w:val="27"/>
              </w:rPr>
              <w:t xml:space="preserve"> </w:t>
            </w:r>
          </w:p>
          <w:p w:rsidR="00295C1A" w:rsidRPr="00295C1A" w:rsidRDefault="00295C1A" w:rsidP="00D9316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</w:t>
            </w:r>
            <w:r w:rsidR="00D9316A">
              <w:rPr>
                <w:color w:val="000000"/>
                <w:sz w:val="27"/>
                <w:szCs w:val="27"/>
              </w:rPr>
              <w:t>личные сообщения</w:t>
            </w:r>
            <w:r>
              <w:rPr>
                <w:color w:val="000000"/>
                <w:sz w:val="27"/>
                <w:szCs w:val="27"/>
              </w:rPr>
              <w:t xml:space="preserve"> в социальной сети (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295C1A" w:rsidRPr="00743016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 материалы</w:t>
            </w:r>
          </w:p>
        </w:tc>
        <w:tc>
          <w:tcPr>
            <w:tcW w:w="5352" w:type="dxa"/>
          </w:tcPr>
          <w:p w:rsidR="00743016" w:rsidRPr="00F939A0" w:rsidRDefault="00743016" w:rsidP="00F939A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939A0">
              <w:rPr>
                <w:color w:val="000000"/>
                <w:sz w:val="27"/>
                <w:szCs w:val="27"/>
              </w:rPr>
              <w:t xml:space="preserve">1. </w:t>
            </w:r>
            <w:proofErr w:type="spellStart"/>
            <w:r w:rsidRPr="00F939A0">
              <w:rPr>
                <w:color w:val="000000"/>
                <w:sz w:val="27"/>
                <w:szCs w:val="27"/>
              </w:rPr>
              <w:t>Тульчинский</w:t>
            </w:r>
            <w:proofErr w:type="spellEnd"/>
            <w:r w:rsidRPr="00F939A0">
              <w:rPr>
                <w:color w:val="000000"/>
                <w:sz w:val="27"/>
                <w:szCs w:val="27"/>
              </w:rPr>
              <w:t>, Г.Л. Менеджмент в сфере культуры [Электронный ресурс]</w:t>
            </w:r>
            <w:proofErr w:type="gramStart"/>
            <w:r w:rsidRPr="00F939A0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39A0">
              <w:rPr>
                <w:color w:val="000000"/>
                <w:sz w:val="27"/>
                <w:szCs w:val="27"/>
              </w:rPr>
              <w:t xml:space="preserve"> учебное пособие / Г.Л. </w:t>
            </w:r>
            <w:proofErr w:type="spellStart"/>
            <w:r w:rsidRPr="00F939A0">
              <w:rPr>
                <w:color w:val="000000"/>
                <w:sz w:val="27"/>
                <w:szCs w:val="27"/>
              </w:rPr>
              <w:t>Тульчинский</w:t>
            </w:r>
            <w:proofErr w:type="spellEnd"/>
            <w:r w:rsidRPr="00F939A0">
              <w:rPr>
                <w:color w:val="000000"/>
                <w:sz w:val="27"/>
                <w:szCs w:val="27"/>
              </w:rPr>
              <w:t xml:space="preserve">, Е.Л. </w:t>
            </w:r>
            <w:proofErr w:type="spellStart"/>
            <w:r w:rsidRPr="00F939A0">
              <w:rPr>
                <w:color w:val="000000"/>
                <w:sz w:val="27"/>
                <w:szCs w:val="27"/>
              </w:rPr>
              <w:t>Шекова</w:t>
            </w:r>
            <w:proofErr w:type="spellEnd"/>
            <w:r w:rsidRPr="00F939A0">
              <w:rPr>
                <w:color w:val="000000"/>
                <w:sz w:val="27"/>
                <w:szCs w:val="27"/>
              </w:rPr>
              <w:t>. — Электрон</w:t>
            </w:r>
            <w:proofErr w:type="gramStart"/>
            <w:r w:rsidRPr="00F939A0">
              <w:rPr>
                <w:color w:val="000000"/>
                <w:sz w:val="27"/>
                <w:szCs w:val="27"/>
              </w:rPr>
              <w:t>.</w:t>
            </w:r>
            <w:proofErr w:type="gramEnd"/>
            <w:r w:rsidRPr="00F939A0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939A0">
              <w:rPr>
                <w:color w:val="000000"/>
                <w:sz w:val="27"/>
                <w:szCs w:val="27"/>
              </w:rPr>
              <w:t>д</w:t>
            </w:r>
            <w:proofErr w:type="gramEnd"/>
            <w:r w:rsidRPr="00F939A0">
              <w:rPr>
                <w:color w:val="000000"/>
                <w:sz w:val="27"/>
                <w:szCs w:val="27"/>
              </w:rPr>
              <w:t>ан. — Санкт-Петербург</w:t>
            </w:r>
            <w:proofErr w:type="gramStart"/>
            <w:r w:rsidRPr="00F939A0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39A0">
              <w:rPr>
                <w:color w:val="000000"/>
                <w:sz w:val="27"/>
                <w:szCs w:val="27"/>
              </w:rPr>
              <w:t xml:space="preserve"> Лань, Планета музыки, 2013. — 544 с. — Режим доступа: https://e.lanbook.com/book/13880. — </w:t>
            </w:r>
            <w:proofErr w:type="spellStart"/>
            <w:r w:rsidRPr="00F939A0">
              <w:rPr>
                <w:color w:val="000000"/>
                <w:sz w:val="27"/>
                <w:szCs w:val="27"/>
              </w:rPr>
              <w:t>Загл</w:t>
            </w:r>
            <w:proofErr w:type="spellEnd"/>
            <w:r w:rsidRPr="00F939A0">
              <w:rPr>
                <w:color w:val="000000"/>
                <w:sz w:val="27"/>
                <w:szCs w:val="27"/>
              </w:rPr>
              <w:t xml:space="preserve">. с экрана. </w:t>
            </w:r>
          </w:p>
          <w:p w:rsidR="00AF5797" w:rsidRPr="00AF5797" w:rsidRDefault="00743016" w:rsidP="00F939A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F939A0">
              <w:rPr>
                <w:color w:val="000000"/>
                <w:sz w:val="27"/>
                <w:szCs w:val="27"/>
              </w:rPr>
              <w:t xml:space="preserve">2. </w:t>
            </w:r>
            <w:proofErr w:type="spellStart"/>
            <w:r w:rsidRPr="00F939A0">
              <w:rPr>
                <w:color w:val="000000"/>
                <w:sz w:val="27"/>
                <w:szCs w:val="27"/>
              </w:rPr>
              <w:t>Шекова</w:t>
            </w:r>
            <w:proofErr w:type="spellEnd"/>
            <w:r w:rsidRPr="00F939A0">
              <w:rPr>
                <w:color w:val="000000"/>
                <w:sz w:val="27"/>
                <w:szCs w:val="27"/>
              </w:rPr>
              <w:t>, Е.Л. Управление учреждениями культуры в современных условиях [Электронный ресурс]</w:t>
            </w:r>
            <w:proofErr w:type="gramStart"/>
            <w:r w:rsidRPr="00F939A0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39A0">
              <w:rPr>
                <w:color w:val="000000"/>
                <w:sz w:val="27"/>
                <w:szCs w:val="27"/>
              </w:rPr>
              <w:t xml:space="preserve"> учебное пособие / Е.Л. </w:t>
            </w:r>
            <w:proofErr w:type="spellStart"/>
            <w:r w:rsidRPr="00F939A0">
              <w:rPr>
                <w:color w:val="000000"/>
                <w:sz w:val="27"/>
                <w:szCs w:val="27"/>
              </w:rPr>
              <w:t>Шекова</w:t>
            </w:r>
            <w:proofErr w:type="spellEnd"/>
            <w:r w:rsidRPr="00F939A0">
              <w:rPr>
                <w:color w:val="000000"/>
                <w:sz w:val="27"/>
                <w:szCs w:val="27"/>
              </w:rPr>
              <w:t>. — Электрон</w:t>
            </w:r>
            <w:proofErr w:type="gramStart"/>
            <w:r w:rsidRPr="00F939A0">
              <w:rPr>
                <w:color w:val="000000"/>
                <w:sz w:val="27"/>
                <w:szCs w:val="27"/>
              </w:rPr>
              <w:t>.</w:t>
            </w:r>
            <w:proofErr w:type="gramEnd"/>
            <w:r w:rsidRPr="00F939A0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F939A0">
              <w:rPr>
                <w:color w:val="000000"/>
                <w:sz w:val="27"/>
                <w:szCs w:val="27"/>
              </w:rPr>
              <w:t>д</w:t>
            </w:r>
            <w:proofErr w:type="gramEnd"/>
            <w:r w:rsidRPr="00F939A0">
              <w:rPr>
                <w:color w:val="000000"/>
                <w:sz w:val="27"/>
                <w:szCs w:val="27"/>
              </w:rPr>
              <w:t>ан. — Санкт-Петербург</w:t>
            </w:r>
            <w:proofErr w:type="gramStart"/>
            <w:r w:rsidRPr="00F939A0"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 w:rsidRPr="00F939A0">
              <w:rPr>
                <w:color w:val="000000"/>
                <w:sz w:val="27"/>
                <w:szCs w:val="27"/>
              </w:rPr>
              <w:t xml:space="preserve"> Лань, Планета музыки, 2014. — 416 с. — Режим доступа: https://e.lanbook.com/book/41022. — </w:t>
            </w:r>
            <w:proofErr w:type="spellStart"/>
            <w:r w:rsidRPr="00F939A0">
              <w:rPr>
                <w:color w:val="000000"/>
                <w:sz w:val="27"/>
                <w:szCs w:val="27"/>
              </w:rPr>
              <w:t>Загл</w:t>
            </w:r>
            <w:proofErr w:type="spellEnd"/>
            <w:r w:rsidRPr="00F939A0">
              <w:rPr>
                <w:color w:val="000000"/>
                <w:sz w:val="27"/>
                <w:szCs w:val="27"/>
              </w:rPr>
              <w:t>. с экрана.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Срок предоставления выполненного задания </w:t>
            </w:r>
          </w:p>
        </w:tc>
        <w:tc>
          <w:tcPr>
            <w:tcW w:w="5352" w:type="dxa"/>
          </w:tcPr>
          <w:p w:rsidR="00295C1A" w:rsidRPr="00295C1A" w:rsidRDefault="00915D93" w:rsidP="00915D9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05.04.2020</w:t>
            </w:r>
          </w:p>
        </w:tc>
      </w:tr>
    </w:tbl>
    <w:p w:rsidR="00982AC4" w:rsidRDefault="00982AC4" w:rsidP="00295C1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студентов по выполнению задания</w:t>
      </w:r>
    </w:p>
    <w:p w:rsidR="00982AC4" w:rsidRDefault="00982AC4" w:rsidP="00295C1A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color w:val="000000"/>
          <w:sz w:val="27"/>
          <w:szCs w:val="27"/>
        </w:rPr>
        <w:t>см</w:t>
      </w:r>
      <w:proofErr w:type="gramEnd"/>
      <w:r>
        <w:rPr>
          <w:color w:val="000000"/>
          <w:sz w:val="27"/>
          <w:szCs w:val="27"/>
        </w:rPr>
        <w:t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982AC4" w:rsidRDefault="00982AC4" w:rsidP="00C03E3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Задания для </w:t>
      </w:r>
      <w:r w:rsidR="00743016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курса (</w:t>
      </w:r>
      <w:r w:rsidR="00295C1A">
        <w:rPr>
          <w:color w:val="000000"/>
          <w:sz w:val="27"/>
          <w:szCs w:val="27"/>
        </w:rPr>
        <w:t xml:space="preserve">группа </w:t>
      </w:r>
      <w:r w:rsidR="00743016">
        <w:rPr>
          <w:color w:val="000000"/>
          <w:sz w:val="27"/>
          <w:szCs w:val="27"/>
        </w:rPr>
        <w:t>201к</w:t>
      </w:r>
      <w:r>
        <w:rPr>
          <w:color w:val="000000"/>
          <w:sz w:val="27"/>
          <w:szCs w:val="27"/>
        </w:rPr>
        <w:t>)</w:t>
      </w:r>
    </w:p>
    <w:p w:rsidR="00982AC4" w:rsidRPr="00D9316A" w:rsidRDefault="00982AC4" w:rsidP="00D9316A">
      <w:pPr>
        <w:pStyle w:val="a3"/>
        <w:tabs>
          <w:tab w:val="left" w:pos="2110"/>
        </w:tabs>
        <w:rPr>
          <w:b/>
          <w:color w:val="000000"/>
        </w:rPr>
      </w:pPr>
      <w:r w:rsidRPr="00E25C4D">
        <w:rPr>
          <w:b/>
          <w:color w:val="000000"/>
          <w:sz w:val="27"/>
          <w:szCs w:val="27"/>
        </w:rPr>
        <w:t xml:space="preserve">Задание № </w:t>
      </w:r>
      <w:r w:rsidRPr="00D9316A">
        <w:rPr>
          <w:b/>
          <w:color w:val="000000"/>
        </w:rPr>
        <w:t>1.</w:t>
      </w:r>
      <w:r w:rsidR="00D9316A" w:rsidRPr="00D9316A">
        <w:rPr>
          <w:b/>
          <w:color w:val="000000"/>
        </w:rPr>
        <w:tab/>
      </w:r>
    </w:p>
    <w:p w:rsidR="00743016" w:rsidRPr="00743016" w:rsidRDefault="00743016" w:rsidP="00743016">
      <w:pPr>
        <w:widowControl w:val="0"/>
        <w:tabs>
          <w:tab w:val="left" w:pos="1260"/>
          <w:tab w:val="left" w:pos="180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3016">
        <w:rPr>
          <w:rFonts w:ascii="Times New Roman" w:hAnsi="Times New Roman" w:cs="Times New Roman"/>
          <w:i/>
          <w:sz w:val="24"/>
          <w:szCs w:val="24"/>
        </w:rPr>
        <w:t xml:space="preserve">Тема «Теоретико-философские и концептуальные основы </w:t>
      </w:r>
      <w:proofErr w:type="spellStart"/>
      <w:r w:rsidRPr="00743016">
        <w:rPr>
          <w:rFonts w:ascii="Times New Roman" w:hAnsi="Times New Roman" w:cs="Times New Roman"/>
          <w:i/>
          <w:sz w:val="24"/>
          <w:szCs w:val="24"/>
        </w:rPr>
        <w:t>TalentManagement</w:t>
      </w:r>
      <w:proofErr w:type="spellEnd"/>
      <w:r w:rsidRPr="00743016">
        <w:rPr>
          <w:rFonts w:ascii="Times New Roman" w:hAnsi="Times New Roman" w:cs="Times New Roman"/>
          <w:i/>
          <w:sz w:val="24"/>
          <w:szCs w:val="24"/>
        </w:rPr>
        <w:t>»</w:t>
      </w:r>
    </w:p>
    <w:p w:rsidR="00743016" w:rsidRPr="00743016" w:rsidRDefault="00743016" w:rsidP="00743016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>Цель работы: сформировать системное представление о концептуальных основах управления человеческими ресурсами.</w:t>
      </w:r>
    </w:p>
    <w:p w:rsidR="00743016" w:rsidRPr="00743016" w:rsidRDefault="00743016" w:rsidP="00743016">
      <w:pPr>
        <w:tabs>
          <w:tab w:val="left" w:pos="12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lastRenderedPageBreak/>
        <w:t xml:space="preserve">Задание и методика выполнения: </w:t>
      </w:r>
    </w:p>
    <w:p w:rsidR="00743016" w:rsidRPr="00743016" w:rsidRDefault="00743016" w:rsidP="00743016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 xml:space="preserve">Для выполнения задания проводится  сравнительный анализ классических теорий, теорий  человеческих отношений и теорий человеческих ресурсов  готовятся индивидуальные и групповые презентации основных положений и представителей всех групп теорий. </w:t>
      </w:r>
    </w:p>
    <w:p w:rsidR="00743016" w:rsidRPr="00743016" w:rsidRDefault="00743016" w:rsidP="00743016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>На основе интеграции информации по вопросам «Коммуникации в менеджменте», «Стиль менеджмента», «Управление конфликтами», «Управление карьерой в организации» и «Корпоративная культура», сформировать модель (схему) «Философия управления персоналом виртуального предприятия». Подготовить те</w:t>
      </w:r>
      <w:proofErr w:type="gramStart"/>
      <w:r w:rsidRPr="00743016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743016">
        <w:rPr>
          <w:rFonts w:ascii="Times New Roman" w:hAnsi="Times New Roman" w:cs="Times New Roman"/>
          <w:sz w:val="24"/>
          <w:szCs w:val="24"/>
        </w:rPr>
        <w:t>я ее презентации.</w:t>
      </w:r>
    </w:p>
    <w:p w:rsidR="00743016" w:rsidRPr="00743016" w:rsidRDefault="00743016" w:rsidP="00743016">
      <w:pPr>
        <w:numPr>
          <w:ilvl w:val="0"/>
          <w:numId w:val="11"/>
        </w:numPr>
        <w:tabs>
          <w:tab w:val="left" w:pos="284"/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>На основе интеграции информации по вопросам «Коммуникации в менеджменте», «Стиль менеджмента», «Управление конфликтами», «Управление карьерой в организации» и «Корпоративная культура» сформировать модель (схему) «Управление человеком и управление группой». Подготовить те</w:t>
      </w:r>
      <w:proofErr w:type="gramStart"/>
      <w:r w:rsidRPr="00743016">
        <w:rPr>
          <w:rFonts w:ascii="Times New Roman" w:hAnsi="Times New Roman" w:cs="Times New Roman"/>
          <w:sz w:val="24"/>
          <w:szCs w:val="24"/>
        </w:rPr>
        <w:t>кст дл</w:t>
      </w:r>
      <w:proofErr w:type="gramEnd"/>
      <w:r w:rsidRPr="00743016">
        <w:rPr>
          <w:rFonts w:ascii="Times New Roman" w:hAnsi="Times New Roman" w:cs="Times New Roman"/>
          <w:sz w:val="24"/>
          <w:szCs w:val="24"/>
        </w:rPr>
        <w:t>я ее презентации.</w:t>
      </w:r>
    </w:p>
    <w:p w:rsidR="00D9316A" w:rsidRPr="00743016" w:rsidRDefault="00D9316A" w:rsidP="0074301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16A" w:rsidRPr="00743016" w:rsidRDefault="00D9316A" w:rsidP="00743016">
      <w:pPr>
        <w:pStyle w:val="a3"/>
        <w:tabs>
          <w:tab w:val="left" w:pos="2110"/>
        </w:tabs>
        <w:spacing w:after="0" w:afterAutospacing="0"/>
        <w:rPr>
          <w:b/>
          <w:color w:val="000000"/>
        </w:rPr>
      </w:pPr>
      <w:r w:rsidRPr="00743016">
        <w:rPr>
          <w:b/>
          <w:color w:val="000000"/>
        </w:rPr>
        <w:t>Задание № 2.</w:t>
      </w:r>
      <w:r w:rsidRPr="00743016">
        <w:rPr>
          <w:b/>
          <w:color w:val="000000"/>
        </w:rPr>
        <w:tab/>
      </w:r>
    </w:p>
    <w:p w:rsidR="00743016" w:rsidRDefault="00743016" w:rsidP="00743016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 xml:space="preserve">Цель работы – определение принципов кадровой политики организации, анализ проектирования практической деятельности. </w:t>
      </w:r>
    </w:p>
    <w:p w:rsidR="00743016" w:rsidRPr="00743016" w:rsidRDefault="00743016" w:rsidP="00743016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представить в наглядном формате. </w:t>
      </w:r>
    </w:p>
    <w:p w:rsidR="00743016" w:rsidRPr="00743016" w:rsidRDefault="00743016" w:rsidP="00743016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16">
        <w:rPr>
          <w:rFonts w:ascii="Times New Roman" w:hAnsi="Times New Roman" w:cs="Times New Roman"/>
          <w:sz w:val="24"/>
          <w:szCs w:val="24"/>
        </w:rPr>
        <w:t>Теории управления талантами.</w:t>
      </w:r>
    </w:p>
    <w:p w:rsidR="00743016" w:rsidRPr="00743016" w:rsidRDefault="00743016" w:rsidP="00743016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>2. Механизм и этапы управления талантами.</w:t>
      </w:r>
    </w:p>
    <w:p w:rsidR="00743016" w:rsidRPr="00743016" w:rsidRDefault="00743016" w:rsidP="00743016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>3. Техники и технологии управления талантами.</w:t>
      </w:r>
    </w:p>
    <w:p w:rsidR="00743016" w:rsidRPr="00743016" w:rsidRDefault="00743016" w:rsidP="00743016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>4. Мотивационные основы таланта.</w:t>
      </w:r>
    </w:p>
    <w:p w:rsidR="00D9316A" w:rsidRPr="00743016" w:rsidRDefault="00D9316A" w:rsidP="00743016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316A" w:rsidRPr="00743016" w:rsidRDefault="00D9316A" w:rsidP="00743016">
      <w:pPr>
        <w:pStyle w:val="a3"/>
        <w:tabs>
          <w:tab w:val="left" w:pos="2110"/>
        </w:tabs>
        <w:spacing w:after="0" w:afterAutospacing="0"/>
        <w:rPr>
          <w:b/>
          <w:color w:val="000000"/>
        </w:rPr>
      </w:pPr>
      <w:r w:rsidRPr="00743016">
        <w:rPr>
          <w:b/>
          <w:color w:val="000000"/>
        </w:rPr>
        <w:t>Задание № 3.</w:t>
      </w:r>
      <w:r w:rsidRPr="00743016">
        <w:rPr>
          <w:b/>
          <w:color w:val="000000"/>
        </w:rPr>
        <w:tab/>
      </w:r>
    </w:p>
    <w:p w:rsidR="00743016" w:rsidRPr="00743016" w:rsidRDefault="00743016" w:rsidP="00743016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>Цель работы – сформировать представление о системе оснований феномена таланта.</w:t>
      </w:r>
    </w:p>
    <w:p w:rsidR="00743016" w:rsidRPr="00743016" w:rsidRDefault="00743016" w:rsidP="00743016">
      <w:pPr>
        <w:widowControl w:val="0"/>
        <w:tabs>
          <w:tab w:val="left" w:pos="36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 xml:space="preserve">Задание и методика выполнения: </w:t>
      </w:r>
      <w:r>
        <w:rPr>
          <w:rFonts w:ascii="Times New Roman" w:hAnsi="Times New Roman" w:cs="Times New Roman"/>
          <w:sz w:val="24"/>
          <w:szCs w:val="24"/>
        </w:rPr>
        <w:t>сформулировать основания (и ограничения) выбора инструментария по направлениям</w:t>
      </w:r>
      <w:r w:rsidRPr="00743016">
        <w:rPr>
          <w:rFonts w:ascii="Times New Roman" w:hAnsi="Times New Roman" w:cs="Times New Roman"/>
          <w:sz w:val="24"/>
          <w:szCs w:val="24"/>
        </w:rPr>
        <w:t>:</w:t>
      </w:r>
    </w:p>
    <w:p w:rsidR="00743016" w:rsidRPr="00743016" w:rsidRDefault="00743016" w:rsidP="00743016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>1. Психологические основы феномена таланта.</w:t>
      </w:r>
    </w:p>
    <w:p w:rsidR="00743016" w:rsidRPr="00743016" w:rsidRDefault="00743016" w:rsidP="00743016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>2. Потенциал таланта.</w:t>
      </w:r>
    </w:p>
    <w:p w:rsidR="00743016" w:rsidRPr="00743016" w:rsidRDefault="00743016" w:rsidP="00743016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>3. Управление талантом.</w:t>
      </w:r>
    </w:p>
    <w:p w:rsidR="00743016" w:rsidRPr="00743016" w:rsidRDefault="00743016" w:rsidP="00743016">
      <w:pPr>
        <w:tabs>
          <w:tab w:val="left" w:pos="0"/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16">
        <w:rPr>
          <w:rFonts w:ascii="Times New Roman" w:hAnsi="Times New Roman" w:cs="Times New Roman"/>
          <w:sz w:val="24"/>
          <w:szCs w:val="24"/>
        </w:rPr>
        <w:t>4. Развитие таланта.</w:t>
      </w:r>
    </w:p>
    <w:p w:rsidR="00D9316A" w:rsidRPr="00D9316A" w:rsidRDefault="00D9316A" w:rsidP="00743016">
      <w:pPr>
        <w:pStyle w:val="a6"/>
        <w:tabs>
          <w:tab w:val="left" w:pos="1134"/>
        </w:tabs>
        <w:ind w:left="0"/>
        <w:jc w:val="center"/>
      </w:pPr>
    </w:p>
    <w:sectPr w:rsidR="00D9316A" w:rsidRPr="00D9316A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473A"/>
    <w:multiLevelType w:val="hybridMultilevel"/>
    <w:tmpl w:val="6C94E7D2"/>
    <w:lvl w:ilvl="0" w:tplc="55AC0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D64E1"/>
    <w:multiLevelType w:val="hybridMultilevel"/>
    <w:tmpl w:val="9D566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94472"/>
    <w:multiLevelType w:val="hybridMultilevel"/>
    <w:tmpl w:val="DDBABB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CAE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B30A2"/>
    <w:multiLevelType w:val="hybridMultilevel"/>
    <w:tmpl w:val="DE8EB21A"/>
    <w:lvl w:ilvl="0" w:tplc="09AEA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54C3B"/>
    <w:multiLevelType w:val="hybridMultilevel"/>
    <w:tmpl w:val="7146F718"/>
    <w:lvl w:ilvl="0" w:tplc="63E0F9F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7B291B"/>
    <w:multiLevelType w:val="hybridMultilevel"/>
    <w:tmpl w:val="D584B04C"/>
    <w:lvl w:ilvl="0" w:tplc="FDD67D9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7A2D36"/>
    <w:multiLevelType w:val="hybridMultilevel"/>
    <w:tmpl w:val="DE2CCB38"/>
    <w:lvl w:ilvl="0" w:tplc="669E3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1F79DE"/>
    <w:multiLevelType w:val="hybridMultilevel"/>
    <w:tmpl w:val="B3B6E908"/>
    <w:lvl w:ilvl="0" w:tplc="FCF86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7011A5"/>
    <w:multiLevelType w:val="hybridMultilevel"/>
    <w:tmpl w:val="48181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03550F"/>
    <w:multiLevelType w:val="hybridMultilevel"/>
    <w:tmpl w:val="E9B8BE3E"/>
    <w:lvl w:ilvl="0" w:tplc="FCF8603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7A1A7B79"/>
    <w:multiLevelType w:val="hybridMultilevel"/>
    <w:tmpl w:val="99B0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2AC4"/>
    <w:rsid w:val="00072746"/>
    <w:rsid w:val="000C3020"/>
    <w:rsid w:val="00110757"/>
    <w:rsid w:val="001B03FB"/>
    <w:rsid w:val="001E35FC"/>
    <w:rsid w:val="00226269"/>
    <w:rsid w:val="00232CF1"/>
    <w:rsid w:val="00234700"/>
    <w:rsid w:val="00275EF7"/>
    <w:rsid w:val="00283181"/>
    <w:rsid w:val="00295C1A"/>
    <w:rsid w:val="002C4B6F"/>
    <w:rsid w:val="002C7D4A"/>
    <w:rsid w:val="002F40B4"/>
    <w:rsid w:val="003165F8"/>
    <w:rsid w:val="003201B8"/>
    <w:rsid w:val="003418AE"/>
    <w:rsid w:val="00365E52"/>
    <w:rsid w:val="00370851"/>
    <w:rsid w:val="003805A3"/>
    <w:rsid w:val="003B0A42"/>
    <w:rsid w:val="003C330A"/>
    <w:rsid w:val="003F217E"/>
    <w:rsid w:val="003F59E9"/>
    <w:rsid w:val="003F6769"/>
    <w:rsid w:val="00414D84"/>
    <w:rsid w:val="004338ED"/>
    <w:rsid w:val="00492036"/>
    <w:rsid w:val="004A1B55"/>
    <w:rsid w:val="004E0D4A"/>
    <w:rsid w:val="00513ABA"/>
    <w:rsid w:val="0052720C"/>
    <w:rsid w:val="0057516E"/>
    <w:rsid w:val="00585F46"/>
    <w:rsid w:val="005B5AED"/>
    <w:rsid w:val="005E7AEB"/>
    <w:rsid w:val="0064041C"/>
    <w:rsid w:val="0064478A"/>
    <w:rsid w:val="006A732E"/>
    <w:rsid w:val="006E27C3"/>
    <w:rsid w:val="007057F0"/>
    <w:rsid w:val="00722176"/>
    <w:rsid w:val="007237BC"/>
    <w:rsid w:val="00743016"/>
    <w:rsid w:val="00743874"/>
    <w:rsid w:val="00753B09"/>
    <w:rsid w:val="007D09D1"/>
    <w:rsid w:val="007E31D5"/>
    <w:rsid w:val="00827712"/>
    <w:rsid w:val="00833008"/>
    <w:rsid w:val="0089054A"/>
    <w:rsid w:val="008A6302"/>
    <w:rsid w:val="008B2CE2"/>
    <w:rsid w:val="008B7AE4"/>
    <w:rsid w:val="008D022A"/>
    <w:rsid w:val="00915D93"/>
    <w:rsid w:val="0096372B"/>
    <w:rsid w:val="00965007"/>
    <w:rsid w:val="00981009"/>
    <w:rsid w:val="00982AC4"/>
    <w:rsid w:val="00A312EC"/>
    <w:rsid w:val="00A47367"/>
    <w:rsid w:val="00A519D9"/>
    <w:rsid w:val="00A916A7"/>
    <w:rsid w:val="00AA7824"/>
    <w:rsid w:val="00AC737E"/>
    <w:rsid w:val="00AE4BD7"/>
    <w:rsid w:val="00AF4974"/>
    <w:rsid w:val="00AF5797"/>
    <w:rsid w:val="00B02CA3"/>
    <w:rsid w:val="00B33556"/>
    <w:rsid w:val="00BA4B84"/>
    <w:rsid w:val="00BC5396"/>
    <w:rsid w:val="00BD45C4"/>
    <w:rsid w:val="00C00787"/>
    <w:rsid w:val="00C03E36"/>
    <w:rsid w:val="00C707AA"/>
    <w:rsid w:val="00C725CC"/>
    <w:rsid w:val="00CF6887"/>
    <w:rsid w:val="00D8248F"/>
    <w:rsid w:val="00D86C07"/>
    <w:rsid w:val="00D9316A"/>
    <w:rsid w:val="00DB03B5"/>
    <w:rsid w:val="00DD570C"/>
    <w:rsid w:val="00DF1B7D"/>
    <w:rsid w:val="00E25C4D"/>
    <w:rsid w:val="00E5578E"/>
    <w:rsid w:val="00EB18B9"/>
    <w:rsid w:val="00F515B9"/>
    <w:rsid w:val="00F645DA"/>
    <w:rsid w:val="00F9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E"/>
  </w:style>
  <w:style w:type="paragraph" w:styleId="2">
    <w:name w:val="heading 2"/>
    <w:basedOn w:val="a"/>
    <w:next w:val="a"/>
    <w:link w:val="20"/>
    <w:uiPriority w:val="9"/>
    <w:unhideWhenUsed/>
    <w:qFormat/>
    <w:rsid w:val="00915D93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D9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4A1B5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A1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4A1B5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15D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5D9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5D93"/>
    <w:rPr>
      <w:b/>
      <w:bCs/>
    </w:rPr>
  </w:style>
  <w:style w:type="character" w:customStyle="1" w:styleId="txclr">
    <w:name w:val="txclr"/>
    <w:basedOn w:val="a0"/>
    <w:rsid w:val="00915D93"/>
  </w:style>
  <w:style w:type="paragraph" w:customStyle="1" w:styleId="center">
    <w:name w:val="center"/>
    <w:basedOn w:val="a"/>
    <w:rsid w:val="0091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lenaV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suetinaee</cp:lastModifiedBy>
  <cp:revision>8</cp:revision>
  <dcterms:created xsi:type="dcterms:W3CDTF">2020-03-23T06:19:00Z</dcterms:created>
  <dcterms:modified xsi:type="dcterms:W3CDTF">2020-03-23T12:47:00Z</dcterms:modified>
</cp:coreProperties>
</file>