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96"/>
        <w:gridCol w:w="3539"/>
        <w:gridCol w:w="5151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7E581D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(ПТР)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F56BD0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русской </w:t>
            </w:r>
            <w:r w:rsidR="00783F9C">
              <w:rPr>
                <w:rFonts w:ascii="Times New Roman" w:hAnsi="Times New Roman" w:cs="Times New Roman"/>
                <w:sz w:val="28"/>
                <w:szCs w:val="24"/>
              </w:rPr>
              <w:t>литературы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F56BD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Pr="00CB4D07" w:rsidRDefault="00CB4D07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A425D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1  по окончании дистанцио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r w:rsidR="006152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57FE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  <w:p w:rsidR="00186B20" w:rsidRDefault="00186B2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   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B0531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796851">
              <w:rPr>
                <w:rFonts w:ascii="Times New Roman" w:hAnsi="Times New Roman" w:cs="Times New Roman"/>
                <w:sz w:val="28"/>
                <w:szCs w:val="24"/>
              </w:rPr>
              <w:t xml:space="preserve">   17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796851" w:rsidRPr="00A425DB" w:rsidRDefault="0079685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4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>…30.04.2020</w:t>
            </w:r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C52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7B5A80">
        <w:rPr>
          <w:rFonts w:ascii="Times New Roman" w:hAnsi="Times New Roman" w:cs="Times New Roman"/>
          <w:b/>
          <w:sz w:val="28"/>
        </w:rPr>
        <w:t>2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3E4536">
        <w:rPr>
          <w:rFonts w:ascii="Times New Roman" w:hAnsi="Times New Roman" w:cs="Times New Roman"/>
          <w:b/>
          <w:sz w:val="28"/>
        </w:rPr>
        <w:t xml:space="preserve"> </w:t>
      </w:r>
    </w:p>
    <w:p w:rsidR="000B0941" w:rsidRDefault="003E4536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</w:t>
      </w:r>
      <w:r w:rsidR="0013460A">
        <w:rPr>
          <w:rFonts w:ascii="Times New Roman" w:hAnsi="Times New Roman" w:cs="Times New Roman"/>
          <w:b/>
          <w:sz w:val="28"/>
        </w:rPr>
        <w:t>тета театра кино и телевидения</w:t>
      </w:r>
      <w:r w:rsidR="0019019C"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2477B9" w:rsidRPr="008312BA" w:rsidRDefault="0019019C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13460A">
        <w:rPr>
          <w:rFonts w:ascii="Times New Roman" w:hAnsi="Times New Roman" w:cs="Times New Roman"/>
          <w:b/>
          <w:sz w:val="28"/>
        </w:rPr>
        <w:t>204</w:t>
      </w:r>
      <w:bookmarkStart w:id="0" w:name="_GoBack"/>
      <w:bookmarkEnd w:id="0"/>
      <w:r w:rsidR="00002E61">
        <w:rPr>
          <w:rFonts w:ascii="Times New Roman" w:hAnsi="Times New Roman" w:cs="Times New Roman"/>
          <w:b/>
          <w:sz w:val="28"/>
        </w:rPr>
        <w:t>ПТР</w:t>
      </w:r>
      <w:r w:rsidR="00182198" w:rsidRPr="008312BA">
        <w:rPr>
          <w:rFonts w:ascii="Times New Roman" w:hAnsi="Times New Roman" w:cs="Times New Roman"/>
          <w:b/>
          <w:sz w:val="28"/>
        </w:rPr>
        <w:t>)</w:t>
      </w: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9676E5" w:rsidRPr="0011085B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5B">
        <w:rPr>
          <w:rFonts w:ascii="Times New Roman" w:hAnsi="Times New Roman" w:cs="Times New Roman"/>
          <w:b/>
          <w:sz w:val="28"/>
          <w:szCs w:val="28"/>
        </w:rPr>
        <w:t>Тема «Читательский дневник»</w:t>
      </w:r>
    </w:p>
    <w:p w:rsidR="009676E5" w:rsidRPr="00127AB9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b/>
        </w:rPr>
      </w:pPr>
    </w:p>
    <w:p w:rsidR="009676E5" w:rsidRPr="00BC36C6" w:rsidRDefault="009676E5" w:rsidP="009676E5">
      <w:pPr>
        <w:tabs>
          <w:tab w:val="left" w:pos="1260"/>
          <w:tab w:val="left" w:pos="1800"/>
        </w:tabs>
        <w:spacing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C6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выполнения: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Особое место в овладении данным курсом принадлежит самосто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тельному чтению и осмыслению текстов художественных произведений, в чем поможет ведение читательского дневника.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Читательский дневник ведется в рукописной форме в тетради или блокноте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Необходимо отразить следующую информацию: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автор произведения;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название;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главные герои;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краткое содержание со своими заметками;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цитаты из текста.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записи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 свободная. Возможна запись в виде таблицы с испол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зованием опорных сигналов, схем и т. п. Записи следует вносить в проце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се работы с текстом произведения.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Обязательный раздел «Содержание» составляется по разделам курса в конце семестра при подготовке к зачетам и экзамену.</w:t>
      </w:r>
    </w:p>
    <w:p w:rsidR="009676E5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отчетности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: 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роверка по окончании дистанционного обуч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ния</w:t>
      </w:r>
    </w:p>
    <w:p w:rsidR="001A4011" w:rsidRDefault="001A4011" w:rsidP="00DE5CA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EC54A1" w:rsidRPr="003B32B5" w:rsidRDefault="00EC54A1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E5A" w:rsidRPr="00145E5A" w:rsidRDefault="00145E5A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EC5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онфликт между революционно-романтическими пре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влениями и действительностью»</w:t>
      </w:r>
    </w:p>
    <w:p w:rsidR="003B32B5" w:rsidRDefault="003B32B5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Н. Толстой Голубые города</w:t>
      </w:r>
    </w:p>
    <w:p w:rsidR="003B32B5" w:rsidRDefault="003B32B5" w:rsidP="003B32B5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Гадюка</w:t>
      </w:r>
    </w:p>
    <w:p w:rsidR="002732CD" w:rsidRDefault="00FC43FF" w:rsidP="00FC43FF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 из текста рассказов 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Толстого «Голубые гор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 «Гадюка»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</w:t>
      </w:r>
      <w:r w:rsidR="00835542"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сопоставительный анализ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сам:</w:t>
      </w:r>
    </w:p>
    <w:p w:rsidR="00FA0C4E" w:rsidRPr="00FA0C4E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и различного в биографии главных героев рассказов? </w:t>
      </w: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явились главными в формировании их личности?</w:t>
      </w:r>
    </w:p>
    <w:p w:rsidR="00835542" w:rsidRPr="002732CD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вписаться в мирную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жизнь?</w:t>
      </w:r>
    </w:p>
    <w:p w:rsidR="00315303" w:rsidRPr="00FA0C4E" w:rsidRDefault="00315303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C4E" w:rsidRPr="002732CD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регламентируется</w:t>
      </w:r>
    </w:p>
    <w:p w:rsidR="00145E5A" w:rsidRPr="00145E5A" w:rsidRDefault="002732CD" w:rsidP="00485A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EC6" w:rsidRDefault="00066EC6" w:rsidP="00F778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страницам журнальных публикаций последних лет. Пробл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матика, диапазон жанровых и стилистических исканий в русской 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тературе 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XXI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века».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78C7" w:rsidRPr="00F778C7" w:rsidRDefault="00F778C7" w:rsidP="00F778C7">
      <w:pPr>
        <w:tabs>
          <w:tab w:val="left" w:pos="1260"/>
          <w:tab w:val="left" w:pos="1800"/>
        </w:tabs>
        <w:spacing w:after="4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выполнения: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годовую подписку 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перечисленных литературно-художественных журналов: «Новый мир», «Знамя», «Октябрь», «Звезда», «Москва», «Урал», «Дружба нар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дов», «Наш современник», «Нева» (за один год из последних пяти лет) и проанализировать по следующему плану: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журнал был основан, кто его главный редактор, какова, на ваш взгляд, основная концепция журнала?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постоянные и эпизодические рубрики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Определить, какие авторы чаще всего привлекают внимание редакции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четыре произведения (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творное и прозаическое;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публицистическая и литературове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ческая (рецензия или обзор)), которые показались наиболее интересными и письменно проанализировать их, отвечая на следующие вопросы: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статьям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проблемы поставил автор данной статьи? Как предлагает их решать? 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художественным произведениям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 содержании данного художес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произведения кажется самым значительным? Какие художестве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использует автор для создания своего произведения? К каким размышлениям о человеке, о жизни и об искусстве побуждает это худож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произведение?</w:t>
      </w:r>
    </w:p>
    <w:p w:rsidR="00F778C7" w:rsidRPr="00F778C7" w:rsidRDefault="00F778C7" w:rsidP="00F778C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печатной форме объемом 8 – 10 страниц с ук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номеров журналов, авторов и названий анализируемых произвед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066EC6" w:rsidRDefault="00066EC6" w:rsidP="00B34C5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5B" w:rsidRDefault="0011085B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0B6584" w:rsidRPr="0084447F" w:rsidRDefault="00C53AC0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6E2A" w:rsidRPr="0084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Нравственные искания героев А. В. Вампилова» </w:t>
      </w:r>
    </w:p>
    <w:p w:rsidR="000B6584" w:rsidRPr="00C53AC0" w:rsidRDefault="000B6584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84" w:rsidRPr="0084447F" w:rsidRDefault="00C53AC0" w:rsidP="000B65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6E2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В. Вампилов Старший сын</w:t>
      </w:r>
    </w:p>
    <w:p w:rsidR="00AC6E2A" w:rsidRPr="0084447F" w:rsidRDefault="00AC6E2A" w:rsidP="000B6584">
      <w:pPr>
        <w:contextualSpacing/>
        <w:jc w:val="both"/>
        <w:rPr>
          <w:sz w:val="28"/>
          <w:szCs w:val="28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Утиная охота</w:t>
      </w:r>
    </w:p>
    <w:p w:rsidR="000B6584" w:rsidRPr="0084447F" w:rsidRDefault="00DD6A0E" w:rsidP="00C53AC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</w:t>
      </w:r>
      <w:r w:rsidR="00B32B3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6A0E" w:rsidRPr="0084447F" w:rsidRDefault="00B32B3A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AC0"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584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нравственные проблемы поднимает А. Вампилов в пьесах «Старший сын» и «Утиная охота»</w:t>
      </w:r>
      <w:r w:rsidR="00DD6A0E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Учитывая ответ на этот вопрос, </w:t>
      </w:r>
      <w:r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характерист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понравившегося героя.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Посмотреть фильмы «Старший сын» и «Отпуск в сентябре»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сать рецензию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из фильмов, сопоставив его с пьесой А. Вампилова</w:t>
      </w: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C0" w:rsidRPr="00365B09" w:rsidRDefault="00C53AC0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AC0" w:rsidRPr="00365B09" w:rsidSect="00294D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2E61"/>
    <w:rsid w:val="000069B4"/>
    <w:rsid w:val="00007BC8"/>
    <w:rsid w:val="00013FD7"/>
    <w:rsid w:val="00040E5E"/>
    <w:rsid w:val="00066EC6"/>
    <w:rsid w:val="000B0531"/>
    <w:rsid w:val="000B0941"/>
    <w:rsid w:val="000B6584"/>
    <w:rsid w:val="000C4EA9"/>
    <w:rsid w:val="0011085B"/>
    <w:rsid w:val="0013460A"/>
    <w:rsid w:val="0014589E"/>
    <w:rsid w:val="00145E5A"/>
    <w:rsid w:val="001520C4"/>
    <w:rsid w:val="0016113C"/>
    <w:rsid w:val="001771FD"/>
    <w:rsid w:val="00180BE3"/>
    <w:rsid w:val="00182198"/>
    <w:rsid w:val="00186B20"/>
    <w:rsid w:val="0018765D"/>
    <w:rsid w:val="0019019C"/>
    <w:rsid w:val="00192491"/>
    <w:rsid w:val="001A4011"/>
    <w:rsid w:val="001A7860"/>
    <w:rsid w:val="001B0E85"/>
    <w:rsid w:val="001B211C"/>
    <w:rsid w:val="001C7535"/>
    <w:rsid w:val="001E5B7A"/>
    <w:rsid w:val="001F1F55"/>
    <w:rsid w:val="001F55D8"/>
    <w:rsid w:val="0022454F"/>
    <w:rsid w:val="002477B9"/>
    <w:rsid w:val="00254E4A"/>
    <w:rsid w:val="002732CD"/>
    <w:rsid w:val="002828E6"/>
    <w:rsid w:val="00294D2B"/>
    <w:rsid w:val="002A1828"/>
    <w:rsid w:val="002A194E"/>
    <w:rsid w:val="002C22F3"/>
    <w:rsid w:val="002E078F"/>
    <w:rsid w:val="00315303"/>
    <w:rsid w:val="00325D7D"/>
    <w:rsid w:val="003572CF"/>
    <w:rsid w:val="00365B09"/>
    <w:rsid w:val="00376465"/>
    <w:rsid w:val="00390C4B"/>
    <w:rsid w:val="003B32B5"/>
    <w:rsid w:val="003B471F"/>
    <w:rsid w:val="003E0DDF"/>
    <w:rsid w:val="003E4536"/>
    <w:rsid w:val="003E4E29"/>
    <w:rsid w:val="003F031C"/>
    <w:rsid w:val="003F5475"/>
    <w:rsid w:val="004151E5"/>
    <w:rsid w:val="004453F5"/>
    <w:rsid w:val="00463E81"/>
    <w:rsid w:val="0047108C"/>
    <w:rsid w:val="00485A63"/>
    <w:rsid w:val="004A2E0E"/>
    <w:rsid w:val="004B2FC7"/>
    <w:rsid w:val="004B54C4"/>
    <w:rsid w:val="0054614F"/>
    <w:rsid w:val="00576C6C"/>
    <w:rsid w:val="005A542C"/>
    <w:rsid w:val="005B57FD"/>
    <w:rsid w:val="005C17FC"/>
    <w:rsid w:val="005D7A99"/>
    <w:rsid w:val="005E5E76"/>
    <w:rsid w:val="006152F7"/>
    <w:rsid w:val="00657E09"/>
    <w:rsid w:val="00657E0B"/>
    <w:rsid w:val="00677A5F"/>
    <w:rsid w:val="00693068"/>
    <w:rsid w:val="006A0341"/>
    <w:rsid w:val="006B7932"/>
    <w:rsid w:val="006E6A74"/>
    <w:rsid w:val="006F315D"/>
    <w:rsid w:val="006F5F40"/>
    <w:rsid w:val="00704A40"/>
    <w:rsid w:val="00704C41"/>
    <w:rsid w:val="00705801"/>
    <w:rsid w:val="00724166"/>
    <w:rsid w:val="00783F9C"/>
    <w:rsid w:val="00786BB6"/>
    <w:rsid w:val="00796851"/>
    <w:rsid w:val="007A76FE"/>
    <w:rsid w:val="007B5A80"/>
    <w:rsid w:val="007D6952"/>
    <w:rsid w:val="007E3ED7"/>
    <w:rsid w:val="007E581D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34B52"/>
    <w:rsid w:val="00835542"/>
    <w:rsid w:val="008421C4"/>
    <w:rsid w:val="0084447F"/>
    <w:rsid w:val="00855BB9"/>
    <w:rsid w:val="00861E87"/>
    <w:rsid w:val="0086733B"/>
    <w:rsid w:val="008865D2"/>
    <w:rsid w:val="008D0991"/>
    <w:rsid w:val="008D32D3"/>
    <w:rsid w:val="008E3931"/>
    <w:rsid w:val="008E45F4"/>
    <w:rsid w:val="008F57FE"/>
    <w:rsid w:val="00907287"/>
    <w:rsid w:val="009319AE"/>
    <w:rsid w:val="0095200C"/>
    <w:rsid w:val="00955633"/>
    <w:rsid w:val="009676E5"/>
    <w:rsid w:val="009916A8"/>
    <w:rsid w:val="0099470D"/>
    <w:rsid w:val="009B3EA7"/>
    <w:rsid w:val="009B79B0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0039"/>
    <w:rsid w:val="00AC2DEB"/>
    <w:rsid w:val="00AC6E2A"/>
    <w:rsid w:val="00AD3A71"/>
    <w:rsid w:val="00AF1289"/>
    <w:rsid w:val="00B13273"/>
    <w:rsid w:val="00B224D3"/>
    <w:rsid w:val="00B32B3A"/>
    <w:rsid w:val="00B34C52"/>
    <w:rsid w:val="00B90BBA"/>
    <w:rsid w:val="00BA553F"/>
    <w:rsid w:val="00BC36C6"/>
    <w:rsid w:val="00BE396B"/>
    <w:rsid w:val="00BE626D"/>
    <w:rsid w:val="00BE6C80"/>
    <w:rsid w:val="00C01844"/>
    <w:rsid w:val="00C10AC8"/>
    <w:rsid w:val="00C33853"/>
    <w:rsid w:val="00C53AC0"/>
    <w:rsid w:val="00C562FD"/>
    <w:rsid w:val="00C92DB2"/>
    <w:rsid w:val="00CB4D07"/>
    <w:rsid w:val="00CD05BF"/>
    <w:rsid w:val="00D07D5B"/>
    <w:rsid w:val="00D85D4D"/>
    <w:rsid w:val="00D9169C"/>
    <w:rsid w:val="00D92314"/>
    <w:rsid w:val="00D932DA"/>
    <w:rsid w:val="00DA433E"/>
    <w:rsid w:val="00DA725C"/>
    <w:rsid w:val="00DB32C3"/>
    <w:rsid w:val="00DC6573"/>
    <w:rsid w:val="00DD6A0E"/>
    <w:rsid w:val="00DE5CA4"/>
    <w:rsid w:val="00E3515E"/>
    <w:rsid w:val="00E37219"/>
    <w:rsid w:val="00E40D9A"/>
    <w:rsid w:val="00E54F6C"/>
    <w:rsid w:val="00E7693E"/>
    <w:rsid w:val="00E91D67"/>
    <w:rsid w:val="00EA74EA"/>
    <w:rsid w:val="00EC54A1"/>
    <w:rsid w:val="00EC7442"/>
    <w:rsid w:val="00EC7887"/>
    <w:rsid w:val="00EE3E0D"/>
    <w:rsid w:val="00F06A26"/>
    <w:rsid w:val="00F56BD0"/>
    <w:rsid w:val="00F778C7"/>
    <w:rsid w:val="00F93717"/>
    <w:rsid w:val="00FA0C4E"/>
    <w:rsid w:val="00FB2FFB"/>
    <w:rsid w:val="00FC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locked/>
    <w:rsid w:val="00834B52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unhideWhenUsed/>
    <w:rsid w:val="00834B52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34B52"/>
  </w:style>
  <w:style w:type="paragraph" w:styleId="a7">
    <w:name w:val="Normal (Web)"/>
    <w:basedOn w:val="a"/>
    <w:uiPriority w:val="99"/>
    <w:semiHidden/>
    <w:unhideWhenUsed/>
    <w:rsid w:val="00AD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219E-C1B0-48DE-993D-BC1E1A84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5</cp:revision>
  <cp:lastPrinted>2020-03-18T11:20:00Z</cp:lastPrinted>
  <dcterms:created xsi:type="dcterms:W3CDTF">2020-03-24T09:14:00Z</dcterms:created>
  <dcterms:modified xsi:type="dcterms:W3CDTF">2020-03-24T09:52:00Z</dcterms:modified>
</cp:coreProperties>
</file>