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B" w:rsidRPr="00AB7A2B" w:rsidRDefault="007B0F4B" w:rsidP="007B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7B0F4B" w:rsidRPr="00AB7A2B" w:rsidRDefault="007B0F4B" w:rsidP="007B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B0F4B" w:rsidRPr="00AB7A2B" w:rsidRDefault="007B0F4B" w:rsidP="007B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2"/>
        <w:gridCol w:w="3958"/>
        <w:gridCol w:w="5790"/>
      </w:tblGrid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B0F4B" w:rsidRPr="00AB7A2B" w:rsidRDefault="002747C9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B0F4B" w:rsidRPr="00DE3827" w:rsidRDefault="007B0F4B" w:rsidP="002747C9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B0F4B" w:rsidRPr="00AB7A2B" w:rsidRDefault="00547D36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47D36">
              <w:rPr>
                <w:rFonts w:ascii="Times New Roman" w:eastAsia="Calibri" w:hAnsi="Times New Roman" w:cs="Times New Roman"/>
                <w:sz w:val="28"/>
                <w:szCs w:val="24"/>
              </w:rPr>
              <w:t>Музеология и охрана объектов культурно</w:t>
            </w:r>
            <w:r w:rsidR="002B2C06">
              <w:rPr>
                <w:rFonts w:ascii="Times New Roman" w:eastAsia="Calibri" w:hAnsi="Times New Roman" w:cs="Times New Roman"/>
                <w:sz w:val="28"/>
                <w:szCs w:val="24"/>
              </w:rPr>
              <w:t>го и природного наследия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культуры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7B0F4B" w:rsidRPr="00AB7A2B" w:rsidRDefault="002B2C06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 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7B0F4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7B0F4B" w:rsidRPr="00970324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sokovik</w:t>
            </w:r>
            <w:proofErr w:type="spellEnd"/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49@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B0F4B" w:rsidRPr="00AB7A2B" w:rsidTr="00B1727B">
        <w:tc>
          <w:tcPr>
            <w:tcW w:w="675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B0F4B" w:rsidRPr="00AB7A2B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B0F4B" w:rsidRPr="002B2C06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1 – </w:t>
            </w:r>
            <w:r w:rsidR="002B2C06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7B0F4B" w:rsidRPr="00DE3827" w:rsidRDefault="007B0F4B" w:rsidP="002747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2 – </w:t>
            </w:r>
            <w:r w:rsidR="002B2C06">
              <w:rPr>
                <w:rFonts w:ascii="Times New Roman" w:eastAsia="Calibri" w:hAnsi="Times New Roman" w:cs="Times New Roman"/>
                <w:sz w:val="28"/>
                <w:szCs w:val="24"/>
              </w:rPr>
              <w:t>28.03</w:t>
            </w:r>
            <w:r w:rsidRPr="002B2C06">
              <w:rPr>
                <w:rFonts w:ascii="Times New Roman" w:eastAsia="Calibri" w:hAnsi="Times New Roman" w:cs="Times New Roman"/>
                <w:sz w:val="28"/>
                <w:szCs w:val="24"/>
              </w:rPr>
              <w:t>.2020</w:t>
            </w:r>
          </w:p>
        </w:tc>
      </w:tr>
    </w:tbl>
    <w:p w:rsidR="001C289A" w:rsidRDefault="001C289A" w:rsidP="007B0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1D2" w:rsidRPr="00AB7A2B" w:rsidRDefault="00B871D2" w:rsidP="00B87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871D2" w:rsidRPr="00AB7A2B" w:rsidRDefault="00B871D2" w:rsidP="00B87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871D2" w:rsidRPr="00AB7A2B" w:rsidRDefault="00B871D2" w:rsidP="00B871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871D2" w:rsidRPr="00AB7A2B" w:rsidRDefault="00B871D2" w:rsidP="00B871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2</w:t>
      </w:r>
      <w:r w:rsidRPr="00DE38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курса (902 </w:t>
      </w:r>
      <w:proofErr w:type="spellStart"/>
      <w:r>
        <w:rPr>
          <w:rFonts w:ascii="Times New Roman" w:eastAsia="Calibri" w:hAnsi="Times New Roman" w:cs="Times New Roman"/>
          <w:sz w:val="28"/>
        </w:rPr>
        <w:t>МиО</w:t>
      </w:r>
      <w:proofErr w:type="spellEnd"/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B871D2" w:rsidRDefault="00B871D2" w:rsidP="00B871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71D2" w:rsidRDefault="00B871D2" w:rsidP="00B871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B1727B" w:rsidRDefault="00B1727B" w:rsidP="00B871D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AFD" w:rsidRDefault="00B46AFD" w:rsidP="00B46AF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план-конспект по теме «Историческая периодизация культуры». В содержании кратко,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обозначить основные черты каждого исторического типа. Нужно представить периоды развития культуры</w:t>
      </w:r>
      <w:r w:rsidR="003919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разных оснований периодизации.</w:t>
      </w:r>
    </w:p>
    <w:p w:rsidR="00B46AFD" w:rsidRDefault="00B46AFD" w:rsidP="00B46AFD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исходного материала рекомендуется использовать учебное пособие Авдеевой А.В. </w:t>
      </w:r>
      <w:r w:rsidRPr="00B46AFD">
        <w:rPr>
          <w:rFonts w:ascii="Times New Roman" w:eastAsia="Calibri" w:hAnsi="Times New Roman" w:cs="Times New Roman"/>
          <w:b/>
          <w:sz w:val="28"/>
          <w:szCs w:val="28"/>
        </w:rPr>
        <w:t>Современная культурология</w:t>
      </w:r>
      <w:proofErr w:type="gramStart"/>
      <w:r w:rsidRPr="00B46AFD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B46AF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учебное пособие</w:t>
      </w:r>
      <w:r w:rsidRPr="00B46AFD">
        <w:rPr>
          <w:rFonts w:ascii="Times New Roman" w:eastAsia="Calibri" w:hAnsi="Times New Roman" w:cs="Times New Roman"/>
          <w:sz w:val="28"/>
          <w:szCs w:val="28"/>
        </w:rPr>
        <w:t xml:space="preserve"> / А.В. Авдеева, О.Л. Протасова. – Тамбов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Изд-во ФГБОУ ВПО «ТГТУ», 2013 (с. </w:t>
      </w:r>
      <w:r w:rsidRPr="00B46AFD">
        <w:rPr>
          <w:rFonts w:ascii="Times New Roman" w:eastAsia="Calibri" w:hAnsi="Times New Roman" w:cs="Times New Roman"/>
          <w:b/>
          <w:sz w:val="28"/>
          <w:szCs w:val="28"/>
        </w:rPr>
        <w:t>21-30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) – Режим доступа: </w:t>
      </w:r>
      <w:hyperlink r:id="rId4" w:history="1">
        <w:r w:rsidRPr="00B46AF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https://tstu.ru/book/elib/pdf/2013/avdeeva-t.pdf</w:t>
        </w:r>
      </w:hyperlink>
    </w:p>
    <w:p w:rsidR="00B46AFD" w:rsidRDefault="00391951" w:rsidP="00391951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подготовке темы целесообразно обращаться к другим</w:t>
      </w:r>
      <w:r w:rsidR="00B46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учебным изданиям по истории культуры, например, </w:t>
      </w:r>
      <w:r w:rsidRPr="003919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Pr="00391951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Pr="00391951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Pr="00391951">
        <w:rPr>
          <w:rFonts w:ascii="Times New Roman" w:eastAsia="Calibri" w:hAnsi="Times New Roman" w:cs="Times New Roman"/>
          <w:sz w:val="28"/>
          <w:szCs w:val="28"/>
        </w:rPr>
        <w:t>. изд. — Ростов н/Д: изд-во «Феникс», 2002.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5" w:history="1">
        <w:r w:rsidRPr="0039195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http://yanko.lib.ru/books/cultur/drach-hist_w_cult.pdf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391951" w:rsidRPr="00391951" w:rsidRDefault="00391951" w:rsidP="00391951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951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391951" w:rsidRPr="00391951" w:rsidRDefault="00391951" w:rsidP="00391951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951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391951" w:rsidRPr="00391951" w:rsidRDefault="00391951" w:rsidP="00391951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A43" w:rsidRPr="00A74A43" w:rsidRDefault="00A74A43" w:rsidP="00A74A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>Задание № 2.</w:t>
      </w:r>
    </w:p>
    <w:p w:rsidR="00A74A43" w:rsidRPr="00A74A43" w:rsidRDefault="00A74A43" w:rsidP="00A74A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A43" w:rsidRPr="00A74A43" w:rsidRDefault="00A74A43" w:rsidP="00A74A4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lastRenderedPageBreak/>
        <w:t>Составить план-конспект по теме «</w:t>
      </w:r>
      <w:r w:rsidRPr="00A74A43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 первобытной культуры</w:t>
      </w:r>
      <w:r w:rsidRPr="00A74A43">
        <w:rPr>
          <w:rFonts w:ascii="Times New Roman" w:eastAsia="Calibri" w:hAnsi="Times New Roman" w:cs="Times New Roman"/>
          <w:sz w:val="28"/>
          <w:szCs w:val="28"/>
        </w:rPr>
        <w:t>». В нем в тезисном виде кратко дать описание черт первобытной культуры, ориентируясь на следующую тематическую схему: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Периодизация истории первобытной культуры.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Возникновение первоэлементов культуры.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Развитие социокультурного уклада первобытных общностей.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Возникновение первобытных верований и культов. Явление магии. 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Миф как явление культуры. Первобытная мифология.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Возникновение и развитие художественных явлений в первобытную эпоху.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            - Развитие материальной культуры в первобытную эпоху.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При подготовке материала можно использовать схемы и табличную форму его изложения. 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В качестве источников рекомендуется использовать соответствующие теме разделы учебных изданий: </w:t>
      </w:r>
      <w:proofErr w:type="spellStart"/>
      <w:r w:rsidRPr="00A74A43">
        <w:rPr>
          <w:rFonts w:ascii="Times New Roman" w:eastAsia="Calibri" w:hAnsi="Times New Roman" w:cs="Times New Roman"/>
          <w:sz w:val="28"/>
          <w:szCs w:val="28"/>
        </w:rPr>
        <w:t>Чекалов</w:t>
      </w:r>
      <w:proofErr w:type="spellEnd"/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Д. А., Кондратов В. А. </w:t>
      </w:r>
      <w:r w:rsidRPr="00A74A43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 Конспект лекций</w:t>
      </w: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. — Ростов н/Д: Феникс, 2005 (с. 6-27) – Режим доступа: </w:t>
      </w:r>
      <w:hyperlink r:id="rId6" w:history="1">
        <w:r w:rsidRPr="00A74A4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http://cxyshadr.ru/uploads/article_file/25/istoriya_mirovoj_kul_tury__konspekt_lektsij_chekalov_d__a___kondratov_v__a_2005__352s.pdf</w:t>
        </w:r>
      </w:hyperlink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 (мировых цивилизаций)</w:t>
      </w:r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. 2-е доп. и </w:t>
      </w:r>
      <w:proofErr w:type="spellStart"/>
      <w:r w:rsidRPr="00A74A43">
        <w:rPr>
          <w:rFonts w:ascii="Times New Roman" w:eastAsia="Calibri" w:hAnsi="Times New Roman" w:cs="Times New Roman"/>
          <w:sz w:val="28"/>
          <w:szCs w:val="28"/>
        </w:rPr>
        <w:t>перер</w:t>
      </w:r>
      <w:proofErr w:type="spellEnd"/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. изд. — Ростов н/Д: изд-во «Феникс», 2002 (с. 21-30) – Режим доступа: </w:t>
      </w:r>
      <w:hyperlink r:id="rId7" w:history="1">
        <w:r w:rsidRPr="00A74A4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http://yanko.lib.ru/books/cultur/drach-hist_w_cult.pdf</w:t>
        </w:r>
      </w:hyperlink>
      <w:r w:rsidRPr="00A74A4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A74A43" w:rsidRPr="00A74A43" w:rsidRDefault="00A74A43" w:rsidP="00A74A43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A43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B871D2" w:rsidRPr="007B0F4B" w:rsidRDefault="00B871D2" w:rsidP="007B0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1D2" w:rsidRPr="007B0F4B" w:rsidSect="007B0F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4B"/>
    <w:rsid w:val="000C06F6"/>
    <w:rsid w:val="001B25B3"/>
    <w:rsid w:val="001C289A"/>
    <w:rsid w:val="002747C9"/>
    <w:rsid w:val="002B2C06"/>
    <w:rsid w:val="00391951"/>
    <w:rsid w:val="00547D36"/>
    <w:rsid w:val="007B0F4B"/>
    <w:rsid w:val="00973142"/>
    <w:rsid w:val="00A74A43"/>
    <w:rsid w:val="00B1727B"/>
    <w:rsid w:val="00B46AFD"/>
    <w:rsid w:val="00B871D2"/>
    <w:rsid w:val="00B96909"/>
    <w:rsid w:val="00D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A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ko.lib.ru/books/cultur/drach-hist_w_cul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yshadr.ru/uploads/article_file/25/istoriya_mirovoj_kul_tury__konspekt_lektsij_chekalov_d__a___kondratov_v__a_2005__352s.pdf" TargetMode="External"/><Relationship Id="rId5" Type="http://schemas.openxmlformats.org/officeDocument/2006/relationships/hyperlink" Target="http://yanko.lib.ru/books/cultur/drach-hist_w_cult.pdf" TargetMode="External"/><Relationship Id="rId4" Type="http://schemas.openxmlformats.org/officeDocument/2006/relationships/hyperlink" Target="https://tstu.ru/book/elib/pdf/2013/avdeeva-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6</cp:revision>
  <dcterms:created xsi:type="dcterms:W3CDTF">2020-03-21T10:55:00Z</dcterms:created>
  <dcterms:modified xsi:type="dcterms:W3CDTF">2020-03-23T11:44:00Z</dcterms:modified>
</cp:coreProperties>
</file>