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2A3A33" w:rsidRPr="000150AD" w:rsidTr="00D956E7">
        <w:tc>
          <w:tcPr>
            <w:tcW w:w="675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A3A33" w:rsidRPr="000150AD" w:rsidRDefault="00063467" w:rsidP="000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ФДПТ</w:t>
            </w:r>
          </w:p>
        </w:tc>
      </w:tr>
      <w:tr w:rsidR="002A3A33" w:rsidRPr="000150AD" w:rsidTr="00D956E7">
        <w:tc>
          <w:tcPr>
            <w:tcW w:w="675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A3A33" w:rsidRPr="000150AD" w:rsidRDefault="002A3A33" w:rsidP="00E2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A3A33" w:rsidRPr="000150AD" w:rsidRDefault="000150AD" w:rsidP="00563B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54.03.0</w:t>
            </w:r>
            <w:r w:rsidR="0056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63B7A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 искусство и народные промыслы</w:t>
            </w:r>
          </w:p>
        </w:tc>
      </w:tr>
      <w:tr w:rsidR="002A3A33" w:rsidRPr="000150AD" w:rsidTr="00D956E7">
        <w:tc>
          <w:tcPr>
            <w:tcW w:w="675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A3A33" w:rsidRPr="000150AD" w:rsidRDefault="00063467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</w:tc>
      </w:tr>
      <w:tr w:rsidR="002A3A33" w:rsidRPr="000150AD" w:rsidTr="00D956E7">
        <w:tc>
          <w:tcPr>
            <w:tcW w:w="675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A3A33" w:rsidRPr="000150AD" w:rsidRDefault="002A3A33" w:rsidP="00D9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2A3A33" w:rsidRPr="000150AD" w:rsidRDefault="00FE79B3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0150AD" w:rsidRPr="00015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0AD" w:rsidRPr="000150AD" w:rsidTr="00D956E7">
        <w:tc>
          <w:tcPr>
            <w:tcW w:w="675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0150AD" w:rsidRPr="000150AD" w:rsidTr="00D956E7">
        <w:tc>
          <w:tcPr>
            <w:tcW w:w="675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6" w:history="1"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rel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50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366369071</w:t>
            </w:r>
          </w:p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63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0AD" w:rsidRPr="000150AD" w:rsidRDefault="000150AD" w:rsidP="000150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50AD" w:rsidRPr="000150AD" w:rsidTr="00D956E7">
        <w:tc>
          <w:tcPr>
            <w:tcW w:w="675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C33F6" w:rsidRPr="00FC33F6" w:rsidRDefault="00FC33F6" w:rsidP="00FC33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Ильина Т. В. История искусств. Западноевропейское искусство. – М.: </w:t>
            </w:r>
            <w:proofErr w:type="spellStart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2002. – 368 с.// https://b-ok2.org/book/712062/86d2fa</w:t>
            </w:r>
          </w:p>
          <w:p w:rsidR="00FC33F6" w:rsidRDefault="00FC33F6" w:rsidP="00FC33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33F6" w:rsidRPr="00FC33F6" w:rsidRDefault="00FC33F6" w:rsidP="00FC33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искусства зарубежных стран 17-18 </w:t>
            </w:r>
            <w:proofErr w:type="spellStart"/>
            <w:proofErr w:type="gramStart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вв.М</w:t>
            </w:r>
            <w:proofErr w:type="spellEnd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:</w:t>
            </w:r>
            <w:proofErr w:type="gramEnd"/>
            <w:r w:rsidRPr="00FC3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Изд-во «В. Шевчук». 2009. -536с.//</w:t>
            </w:r>
            <w:hyperlink r:id="rId7" w:history="1">
              <w:r w:rsidRPr="00FC33F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http://science.totalarch.com/book/4299.rar</w:t>
              </w:r>
            </w:hyperlink>
          </w:p>
          <w:p w:rsidR="00FC33F6" w:rsidRDefault="00FC33F6" w:rsidP="0001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AD" w:rsidRPr="000150AD" w:rsidRDefault="000150AD" w:rsidP="00015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искусства. </w:t>
            </w:r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 1: Искусство X - первой половины XIX века [Текст] / Н.Н. Воронин, П.А. </w:t>
            </w:r>
            <w:proofErr w:type="spellStart"/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Раппопорт</w:t>
            </w:r>
            <w:proofErr w:type="spellEnd"/>
            <w:r w:rsidRPr="000150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И.Е. Данилова и др.; Под ред. М.М. Раковой и И.В. Рязанцева.  1979.– 319с.//</w:t>
            </w: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https://alleng1.org/d/art/art262.htm</w:t>
            </w:r>
          </w:p>
        </w:tc>
      </w:tr>
      <w:tr w:rsidR="000150AD" w:rsidRPr="000150AD" w:rsidTr="00D956E7">
        <w:tc>
          <w:tcPr>
            <w:tcW w:w="675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>– до 03.04.2020г. 1 и 2 задания</w:t>
            </w:r>
          </w:p>
          <w:p w:rsidR="000150AD" w:rsidRPr="000150AD" w:rsidRDefault="000150AD" w:rsidP="0001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0AD">
              <w:rPr>
                <w:rFonts w:ascii="Times New Roman" w:hAnsi="Times New Roman" w:cs="Times New Roman"/>
                <w:sz w:val="24"/>
                <w:szCs w:val="24"/>
              </w:rPr>
              <w:t xml:space="preserve">– до 17.04.2020г. 3 и 4 задания (при условии продления срока дистанционного взаимодействия) </w:t>
            </w:r>
          </w:p>
        </w:tc>
      </w:tr>
    </w:tbl>
    <w:p w:rsidR="002A3A33" w:rsidRPr="00B46F89" w:rsidRDefault="002A3A33" w:rsidP="002A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33" w:rsidRPr="00B46F89" w:rsidRDefault="002A3A33" w:rsidP="002A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C8012F" w:rsidRPr="00B46F89" w:rsidRDefault="002A3A33" w:rsidP="00C80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E79B3" w:rsidRPr="005413F7" w:rsidRDefault="008012DD" w:rsidP="00FE79B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 курса (107 ДПИ</w:t>
      </w:r>
      <w:r w:rsidR="00FE79B3" w:rsidRPr="005413F7">
        <w:rPr>
          <w:rFonts w:ascii="Times New Roman" w:hAnsi="Times New Roman" w:cs="Times New Roman"/>
          <w:b/>
          <w:sz w:val="28"/>
          <w:szCs w:val="28"/>
        </w:rPr>
        <w:t>)</w:t>
      </w:r>
    </w:p>
    <w:p w:rsidR="00FE79B3" w:rsidRPr="0027009B" w:rsidRDefault="00FE79B3" w:rsidP="00FE79B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FE79B3" w:rsidRPr="00DD5DD4" w:rsidRDefault="00FE79B3" w:rsidP="00FE7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 Германии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 </w:t>
      </w:r>
      <w:r w:rsidRPr="003119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Ильина Т. В.</w:t>
      </w:r>
      <w:r w:rsidRPr="00DD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искусств. Западноевропейское искусство. 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2002. 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 с.).</w:t>
      </w:r>
    </w:p>
    <w:p w:rsidR="00FE79B3" w:rsidRPr="00305A4B" w:rsidRDefault="00FE79B3" w:rsidP="00FE79B3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«Искусство Германии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 w:rsidRPr="00305A4B">
        <w:rPr>
          <w:rFonts w:ascii="Times New Roman" w:hAnsi="Times New Roman" w:cs="Times New Roman"/>
          <w:sz w:val="28"/>
          <w:szCs w:val="28"/>
        </w:rPr>
        <w:t>.</w:t>
      </w:r>
    </w:p>
    <w:p w:rsidR="00FE79B3" w:rsidRPr="00305A4B" w:rsidRDefault="00FE79B3" w:rsidP="00FE79B3">
      <w:pPr>
        <w:pStyle w:val="a6"/>
        <w:rPr>
          <w:rFonts w:ascii="Times New Roman" w:hAnsi="Times New Roman" w:cs="Times New Roman"/>
          <w:sz w:val="28"/>
          <w:szCs w:val="28"/>
        </w:rPr>
      </w:pPr>
      <w:r w:rsidRPr="00305A4B">
        <w:rPr>
          <w:rFonts w:ascii="Times New Roman" w:hAnsi="Times New Roman" w:cs="Times New Roman"/>
          <w:iCs/>
          <w:sz w:val="28"/>
          <w:szCs w:val="28"/>
        </w:rPr>
        <w:t xml:space="preserve">В искусстве немецкого Возрождения </w:t>
      </w:r>
      <w:r w:rsidRPr="00305A4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05A4B">
        <w:rPr>
          <w:rFonts w:ascii="Times New Roman" w:hAnsi="Times New Roman" w:cs="Times New Roman"/>
          <w:sz w:val="28"/>
          <w:szCs w:val="28"/>
        </w:rPr>
        <w:t>в. –</w:t>
      </w:r>
      <w:r w:rsidRPr="00305A4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05A4B">
        <w:rPr>
          <w:rFonts w:ascii="Times New Roman" w:hAnsi="Times New Roman" w:cs="Times New Roman"/>
          <w:sz w:val="28"/>
          <w:szCs w:val="28"/>
        </w:rPr>
        <w:t>вв.   преобладало (выберите правильные варианты ответа):</w:t>
      </w:r>
    </w:p>
    <w:p w:rsidR="00FE79B3" w:rsidRPr="00305A4B" w:rsidRDefault="00FE79B3" w:rsidP="00FE79B3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sz w:val="28"/>
          <w:szCs w:val="28"/>
        </w:rPr>
        <w:t>в большей мере обращение к рисунку, в сравнении с цветом</w:t>
      </w:r>
    </w:p>
    <w:p w:rsidR="00FE79B3" w:rsidRPr="00305A4B" w:rsidRDefault="00FE79B3" w:rsidP="00FE79B3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iCs/>
          <w:sz w:val="28"/>
          <w:szCs w:val="28"/>
        </w:rPr>
        <w:t>маньеризм</w:t>
      </w:r>
    </w:p>
    <w:p w:rsidR="00FE79B3" w:rsidRPr="00305A4B" w:rsidRDefault="00FE79B3" w:rsidP="00FE79B3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sz w:val="28"/>
          <w:szCs w:val="28"/>
        </w:rPr>
        <w:t xml:space="preserve"> рационализм</w:t>
      </w:r>
    </w:p>
    <w:p w:rsidR="00FE79B3" w:rsidRPr="00305A4B" w:rsidRDefault="00FE79B3" w:rsidP="00FE79B3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iCs/>
          <w:sz w:val="28"/>
          <w:szCs w:val="28"/>
        </w:rPr>
        <w:t>отказ от мистицизма</w:t>
      </w:r>
    </w:p>
    <w:p w:rsidR="00FE79B3" w:rsidRPr="00305A4B" w:rsidRDefault="00FE79B3" w:rsidP="00FE79B3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 w:rsidRPr="00305A4B">
        <w:rPr>
          <w:rFonts w:ascii="Times New Roman" w:hAnsi="Times New Roman" w:cs="Times New Roman"/>
          <w:sz w:val="28"/>
          <w:szCs w:val="28"/>
        </w:rPr>
        <w:t xml:space="preserve">интерес к внутренней, духовной жизни, миру индивидуального </w:t>
      </w:r>
    </w:p>
    <w:p w:rsidR="00FE79B3" w:rsidRPr="00305A4B" w:rsidRDefault="00FE79B3" w:rsidP="00FE79B3">
      <w:pPr>
        <w:pStyle w:val="a6"/>
        <w:numPr>
          <w:ilvl w:val="0"/>
          <w:numId w:val="5"/>
        </w:numPr>
        <w:tabs>
          <w:tab w:val="left" w:pos="0"/>
          <w:tab w:val="left" w:pos="4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05A4B">
        <w:rPr>
          <w:rFonts w:ascii="Times New Roman" w:hAnsi="Times New Roman" w:cs="Times New Roman"/>
          <w:sz w:val="28"/>
          <w:szCs w:val="28"/>
        </w:rPr>
        <w:t>отступление  от</w:t>
      </w:r>
      <w:proofErr w:type="gramEnd"/>
      <w:r w:rsidRPr="00305A4B">
        <w:rPr>
          <w:rFonts w:ascii="Times New Roman" w:hAnsi="Times New Roman" w:cs="Times New Roman"/>
          <w:sz w:val="28"/>
          <w:szCs w:val="28"/>
        </w:rPr>
        <w:t xml:space="preserve"> идей готики </w:t>
      </w:r>
    </w:p>
    <w:p w:rsidR="00FC33F6" w:rsidRDefault="00FC33F6" w:rsidP="00FE79B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F6" w:rsidRDefault="00FC33F6" w:rsidP="00FE79B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9B3" w:rsidRPr="005413F7" w:rsidRDefault="00FE79B3" w:rsidP="00FE79B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3F7">
        <w:rPr>
          <w:rFonts w:ascii="Times New Roman" w:hAnsi="Times New Roman" w:cs="Times New Roman"/>
          <w:b/>
          <w:sz w:val="28"/>
          <w:szCs w:val="28"/>
        </w:rPr>
        <w:lastRenderedPageBreak/>
        <w:t>Задание № 2.</w:t>
      </w:r>
    </w:p>
    <w:p w:rsidR="00FE79B3" w:rsidRPr="0027009B" w:rsidRDefault="00FE79B3" w:rsidP="00FE79B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 Испании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009B">
        <w:rPr>
          <w:rFonts w:ascii="Times New Roman" w:hAnsi="Times New Roman" w:cs="Times New Roman"/>
          <w:sz w:val="28"/>
          <w:szCs w:val="28"/>
        </w:rPr>
        <w:t xml:space="preserve">–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9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3119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Ильина Т. В.</w:t>
      </w:r>
      <w:r w:rsidRPr="00DD5DD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искусств. Западноевропейское искусство. 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2002. </w:t>
      </w:r>
      <w:r w:rsidRPr="0027009B">
        <w:rPr>
          <w:rFonts w:ascii="Times New Roman" w:hAnsi="Times New Roman" w:cs="Times New Roman"/>
          <w:sz w:val="28"/>
          <w:szCs w:val="28"/>
        </w:rPr>
        <w:t>–</w:t>
      </w:r>
      <w:r w:rsidRPr="00DD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 с</w:t>
      </w:r>
      <w:r w:rsidRPr="0031195D">
        <w:rPr>
          <w:rFonts w:ascii="Times New Roman" w:hAnsi="Times New Roman" w:cs="Times New Roman"/>
          <w:sz w:val="28"/>
          <w:szCs w:val="28"/>
        </w:rPr>
        <w:t>)</w:t>
      </w:r>
      <w:r w:rsidRPr="0027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9B3" w:rsidRPr="00327F5F" w:rsidRDefault="00FE79B3" w:rsidP="00FE79B3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C54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27009B">
        <w:rPr>
          <w:rFonts w:ascii="Times New Roman" w:hAnsi="Times New Roman" w:cs="Times New Roman"/>
          <w:sz w:val="28"/>
          <w:szCs w:val="28"/>
        </w:rPr>
        <w:t xml:space="preserve"> по теме «Искусство Испании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27009B">
        <w:rPr>
          <w:rFonts w:ascii="Times New Roman" w:hAnsi="Times New Roman" w:cs="Times New Roman"/>
          <w:sz w:val="28"/>
          <w:szCs w:val="28"/>
        </w:rPr>
        <w:t xml:space="preserve">–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вв.».</w:t>
      </w:r>
    </w:p>
    <w:p w:rsidR="00FE79B3" w:rsidRPr="00406C54" w:rsidRDefault="00FE79B3" w:rsidP="00FE79B3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Подъем национального реалистического </w:t>
      </w:r>
      <w:proofErr w:type="gramStart"/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искусства  в</w:t>
      </w:r>
      <w:proofErr w:type="gramEnd"/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Испании начался: (выберите правильный ответ):</w:t>
      </w:r>
    </w:p>
    <w:p w:rsidR="00FE79B3" w:rsidRPr="00406C54" w:rsidRDefault="00FE79B3" w:rsidP="00FE79B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конца </w:t>
      </w: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</w:p>
    <w:p w:rsidR="00FE79B3" w:rsidRPr="00406C54" w:rsidRDefault="00FE79B3" w:rsidP="00FE79B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06C54">
        <w:rPr>
          <w:rFonts w:ascii="Times New Roman" w:hAnsi="Times New Roman" w:cs="Times New Roman"/>
          <w:iCs/>
          <w:sz w:val="28"/>
          <w:szCs w:val="28"/>
        </w:rPr>
        <w:t xml:space="preserve">с конца </w:t>
      </w:r>
      <w:r w:rsidRPr="00406C54">
        <w:rPr>
          <w:rFonts w:ascii="Times New Roman" w:hAnsi="Times New Roman" w:cs="Times New Roman"/>
          <w:iCs/>
          <w:sz w:val="28"/>
          <w:szCs w:val="28"/>
          <w:lang w:val="en-US"/>
        </w:rPr>
        <w:t>XVI</w:t>
      </w:r>
      <w:r w:rsidRPr="00406C54">
        <w:rPr>
          <w:rFonts w:ascii="Times New Roman" w:hAnsi="Times New Roman" w:cs="Times New Roman"/>
          <w:iCs/>
          <w:sz w:val="28"/>
          <w:szCs w:val="28"/>
        </w:rPr>
        <w:t>в.</w:t>
      </w:r>
    </w:p>
    <w:p w:rsidR="00FE79B3" w:rsidRPr="00406C54" w:rsidRDefault="00FE79B3" w:rsidP="00FE79B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06C5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406C54">
        <w:rPr>
          <w:rFonts w:ascii="Times New Roman" w:hAnsi="Times New Roman" w:cs="Times New Roman"/>
          <w:iCs/>
          <w:sz w:val="28"/>
          <w:szCs w:val="28"/>
        </w:rPr>
        <w:t xml:space="preserve">с начала </w:t>
      </w: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</w:t>
      </w:r>
      <w:r w:rsidRPr="00406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</w:p>
    <w:p w:rsidR="00FE79B3" w:rsidRPr="005413F7" w:rsidRDefault="00FE79B3" w:rsidP="00FE79B3">
      <w:pPr>
        <w:pStyle w:val="a5"/>
        <w:numPr>
          <w:ilvl w:val="0"/>
          <w:numId w:val="6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13F7">
        <w:rPr>
          <w:rFonts w:ascii="Times New Roman" w:hAnsi="Times New Roman" w:cs="Times New Roman"/>
          <w:sz w:val="28"/>
          <w:szCs w:val="28"/>
          <w:shd w:val="clear" w:color="auto" w:fill="FFFFFF"/>
        </w:rPr>
        <w:t>с  начала</w:t>
      </w:r>
      <w:proofErr w:type="gramEnd"/>
      <w:r w:rsidRPr="00541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13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</w:t>
      </w:r>
      <w:r w:rsidRPr="005413F7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FE79B3" w:rsidRPr="005413F7" w:rsidRDefault="00FE79B3" w:rsidP="00FE79B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7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FE79B3" w:rsidRPr="0027009B" w:rsidRDefault="00FE79B3" w:rsidP="00FE79B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 Италии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 «История искусства зарубежных стран 17-18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«В. Шевчук». 2009. -536с.»)</w:t>
      </w:r>
      <w:r w:rsidRPr="0027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9B3" w:rsidRPr="00555228" w:rsidRDefault="00FE79B3" w:rsidP="00FE79B3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27009B">
        <w:rPr>
          <w:rFonts w:ascii="Times New Roman" w:hAnsi="Times New Roman" w:cs="Times New Roman"/>
          <w:sz w:val="28"/>
          <w:szCs w:val="28"/>
        </w:rPr>
        <w:t xml:space="preserve"> по теме «Искусство Италии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9B3" w:rsidRPr="00555228" w:rsidRDefault="00FE79B3" w:rsidP="00FE79B3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 xml:space="preserve">В искусстве Италии </w:t>
      </w:r>
      <w:r w:rsidRPr="00555228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  <w:r w:rsidRPr="00555228">
        <w:rPr>
          <w:rFonts w:ascii="Times New Roman" w:hAnsi="Times New Roman" w:cs="Times New Roman"/>
          <w:iCs/>
          <w:sz w:val="28"/>
          <w:szCs w:val="28"/>
        </w:rPr>
        <w:t xml:space="preserve"> в. утверждается «</w:t>
      </w:r>
      <w:proofErr w:type="gramStart"/>
      <w:r w:rsidRPr="00555228">
        <w:rPr>
          <w:rFonts w:ascii="Times New Roman" w:hAnsi="Times New Roman" w:cs="Times New Roman"/>
          <w:iCs/>
          <w:sz w:val="28"/>
          <w:szCs w:val="28"/>
        </w:rPr>
        <w:t>большой  стиль</w:t>
      </w:r>
      <w:proofErr w:type="gramEnd"/>
      <w:r w:rsidRPr="00555228">
        <w:rPr>
          <w:rFonts w:ascii="Times New Roman" w:hAnsi="Times New Roman" w:cs="Times New Roman"/>
          <w:iCs/>
          <w:sz w:val="28"/>
          <w:szCs w:val="28"/>
        </w:rPr>
        <w:t>» (выберите правильный ответ):</w:t>
      </w:r>
    </w:p>
    <w:p w:rsidR="00FE79B3" w:rsidRPr="00555228" w:rsidRDefault="00FE79B3" w:rsidP="00FE79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>классицизм</w:t>
      </w:r>
    </w:p>
    <w:p w:rsidR="00FE79B3" w:rsidRPr="00555228" w:rsidRDefault="00FE79B3" w:rsidP="00FE79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 xml:space="preserve">маньеризм </w:t>
      </w:r>
    </w:p>
    <w:p w:rsidR="00FE79B3" w:rsidRPr="00555228" w:rsidRDefault="00FE79B3" w:rsidP="00FE79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>барокко</w:t>
      </w:r>
    </w:p>
    <w:p w:rsidR="00FE79B3" w:rsidRPr="00555228" w:rsidRDefault="00FE79B3" w:rsidP="00FE79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5228">
        <w:rPr>
          <w:rFonts w:ascii="Times New Roman" w:hAnsi="Times New Roman" w:cs="Times New Roman"/>
          <w:iCs/>
          <w:sz w:val="28"/>
          <w:szCs w:val="28"/>
        </w:rPr>
        <w:t>реализм</w:t>
      </w:r>
    </w:p>
    <w:p w:rsidR="00FE79B3" w:rsidRPr="005413F7" w:rsidRDefault="00FE79B3" w:rsidP="00FE79B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3F7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FE79B3" w:rsidRPr="0027009B" w:rsidRDefault="00FE79B3" w:rsidP="00FE79B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27009B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«Искусство Фландрии и Голландии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</w:t>
      </w:r>
      <w:r>
        <w:rPr>
          <w:rFonts w:ascii="Times New Roman" w:hAnsi="Times New Roman" w:cs="Times New Roman"/>
          <w:sz w:val="28"/>
          <w:szCs w:val="28"/>
        </w:rPr>
        <w:t xml:space="preserve"> (учебное пособие «История искусства зарубежных стран 17-18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вв.М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Изд-во «В. Шевчук». 2009. -536с.»)</w:t>
      </w:r>
      <w:r w:rsidRPr="00270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9B3" w:rsidRPr="0027009B" w:rsidRDefault="00FE79B3" w:rsidP="00FE79B3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09B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27009B">
        <w:rPr>
          <w:rFonts w:ascii="Times New Roman" w:hAnsi="Times New Roman" w:cs="Times New Roman"/>
          <w:sz w:val="28"/>
          <w:szCs w:val="28"/>
        </w:rPr>
        <w:t xml:space="preserve"> по теме «Искусство Фландрии и Голландии </w:t>
      </w:r>
      <w:r w:rsidRPr="002700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7009B">
        <w:rPr>
          <w:rFonts w:ascii="Times New Roman" w:hAnsi="Times New Roman" w:cs="Times New Roman"/>
          <w:sz w:val="28"/>
          <w:szCs w:val="28"/>
        </w:rPr>
        <w:t xml:space="preserve"> вв.».</w:t>
      </w:r>
    </w:p>
    <w:p w:rsidR="00FE79B3" w:rsidRPr="008A206E" w:rsidRDefault="00FE79B3" w:rsidP="00FE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6E">
        <w:rPr>
          <w:rFonts w:ascii="Times New Roman" w:hAnsi="Times New Roman" w:cs="Times New Roman"/>
          <w:sz w:val="28"/>
          <w:szCs w:val="28"/>
        </w:rPr>
        <w:t>Образцом для коренного преобразования фламандской архитектуры, по мнению Рубенса, должен был стать:</w:t>
      </w:r>
    </w:p>
    <w:p w:rsidR="00FE79B3" w:rsidRPr="008A206E" w:rsidRDefault="00FE79B3" w:rsidP="00FE79B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206E">
        <w:rPr>
          <w:rFonts w:ascii="Times New Roman" w:hAnsi="Times New Roman" w:cs="Times New Roman"/>
          <w:sz w:val="28"/>
          <w:szCs w:val="28"/>
        </w:rPr>
        <w:t>Палладио</w:t>
      </w:r>
      <w:proofErr w:type="spellEnd"/>
      <w:r w:rsidRPr="008A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9B3" w:rsidRPr="008A206E" w:rsidRDefault="00FE79B3" w:rsidP="00FE79B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6E">
        <w:rPr>
          <w:rFonts w:ascii="Times New Roman" w:hAnsi="Times New Roman" w:cs="Times New Roman"/>
          <w:sz w:val="28"/>
          <w:szCs w:val="28"/>
        </w:rPr>
        <w:t>готический собор</w:t>
      </w:r>
    </w:p>
    <w:p w:rsidR="00FE79B3" w:rsidRPr="008A206E" w:rsidRDefault="00FE79B3" w:rsidP="00FE79B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6E">
        <w:rPr>
          <w:rFonts w:ascii="Times New Roman" w:hAnsi="Times New Roman" w:cs="Times New Roman"/>
          <w:sz w:val="28"/>
          <w:szCs w:val="28"/>
        </w:rPr>
        <w:t>базилика</w:t>
      </w:r>
    </w:p>
    <w:p w:rsidR="00FE79B3" w:rsidRPr="008A206E" w:rsidRDefault="00FE79B3" w:rsidP="00FE79B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06E">
        <w:rPr>
          <w:rFonts w:ascii="Times New Roman" w:hAnsi="Times New Roman" w:cs="Times New Roman"/>
          <w:bCs/>
          <w:sz w:val="28"/>
          <w:szCs w:val="28"/>
        </w:rPr>
        <w:t>генуэзский палаццо</w:t>
      </w:r>
    </w:p>
    <w:p w:rsidR="002A3A33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B3" w:rsidRPr="00B46F89" w:rsidRDefault="00FE79B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33" w:rsidRPr="000150AD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C8012F" w:rsidRPr="000150AD">
        <w:rPr>
          <w:rFonts w:ascii="Times New Roman" w:hAnsi="Times New Roman" w:cs="Times New Roman"/>
          <w:b/>
          <w:sz w:val="28"/>
          <w:szCs w:val="28"/>
        </w:rPr>
        <w:t>2</w:t>
      </w:r>
      <w:r w:rsidRPr="000150AD">
        <w:rPr>
          <w:rFonts w:ascii="Times New Roman" w:hAnsi="Times New Roman" w:cs="Times New Roman"/>
          <w:b/>
          <w:sz w:val="28"/>
          <w:szCs w:val="28"/>
        </w:rPr>
        <w:t xml:space="preserve"> курса (</w:t>
      </w:r>
      <w:r w:rsidR="00C8012F" w:rsidRPr="000150AD">
        <w:rPr>
          <w:rFonts w:ascii="Times New Roman" w:hAnsi="Times New Roman" w:cs="Times New Roman"/>
          <w:b/>
          <w:sz w:val="28"/>
          <w:szCs w:val="28"/>
        </w:rPr>
        <w:t>2</w:t>
      </w:r>
      <w:r w:rsidR="00CE5E84" w:rsidRPr="000150AD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563B7A">
        <w:rPr>
          <w:rFonts w:ascii="Times New Roman" w:hAnsi="Times New Roman" w:cs="Times New Roman"/>
          <w:b/>
          <w:sz w:val="28"/>
          <w:szCs w:val="28"/>
        </w:rPr>
        <w:t>ДПИ</w:t>
      </w:r>
      <w:r w:rsidRPr="000150AD">
        <w:rPr>
          <w:rFonts w:ascii="Times New Roman" w:hAnsi="Times New Roman" w:cs="Times New Roman"/>
          <w:b/>
          <w:sz w:val="28"/>
          <w:szCs w:val="28"/>
        </w:rPr>
        <w:t>)</w:t>
      </w:r>
    </w:p>
    <w:p w:rsidR="002A3A33" w:rsidRPr="00B46F89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E7972" w:rsidRPr="00B46F89" w:rsidRDefault="008E7972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4F2A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2A5D" w:rsidRPr="004F2A5D">
        <w:rPr>
          <w:rFonts w:ascii="Times New Roman" w:hAnsi="Times New Roman" w:cs="Times New Roman"/>
          <w:sz w:val="28"/>
          <w:szCs w:val="28"/>
        </w:rPr>
        <w:t xml:space="preserve"> 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972" w:rsidRDefault="008E7972" w:rsidP="00E93A6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XVIII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</w:p>
    <w:p w:rsidR="00F67000" w:rsidRPr="00F67000" w:rsidRDefault="00F67000" w:rsidP="00F67000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С процессом европеизации, «</w:t>
      </w:r>
      <w:proofErr w:type="spellStart"/>
      <w:r w:rsidRPr="00F67000">
        <w:rPr>
          <w:rFonts w:ascii="Times New Roman" w:hAnsi="Times New Roman" w:cs="Times New Roman"/>
          <w:iCs/>
          <w:sz w:val="28"/>
          <w:szCs w:val="28"/>
        </w:rPr>
        <w:t>спрессованностью</w:t>
      </w:r>
      <w:proofErr w:type="spellEnd"/>
      <w:r w:rsidRPr="00F67000">
        <w:rPr>
          <w:rFonts w:ascii="Times New Roman" w:hAnsi="Times New Roman" w:cs="Times New Roman"/>
          <w:iCs/>
          <w:sz w:val="28"/>
          <w:szCs w:val="28"/>
        </w:rPr>
        <w:t xml:space="preserve">» развития отечественного искусства в </w:t>
      </w:r>
      <w:r w:rsidRPr="00F67000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Pr="00F67000">
        <w:rPr>
          <w:rFonts w:ascii="Times New Roman" w:hAnsi="Times New Roman" w:cs="Times New Roman"/>
          <w:iCs/>
          <w:sz w:val="28"/>
          <w:szCs w:val="28"/>
        </w:rPr>
        <w:t>в</w:t>
      </w:r>
      <w:proofErr w:type="gramStart"/>
      <w:r w:rsidRPr="00F6700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F67000">
        <w:rPr>
          <w:rFonts w:ascii="Times New Roman" w:hAnsi="Times New Roman" w:cs="Times New Roman"/>
          <w:iCs/>
          <w:sz w:val="28"/>
          <w:szCs w:val="28"/>
        </w:rPr>
        <w:t xml:space="preserve"> связано сосуществование нескольких стилей: (выберите правильный ответ):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барокко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маньеризм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рококо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lastRenderedPageBreak/>
        <w:t>классицизм</w:t>
      </w:r>
    </w:p>
    <w:p w:rsidR="00F67000" w:rsidRPr="00F67000" w:rsidRDefault="00F67000" w:rsidP="00F670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реализм</w:t>
      </w:r>
    </w:p>
    <w:p w:rsidR="00F67000" w:rsidRPr="00F67000" w:rsidRDefault="00F67000" w:rsidP="00F67000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000">
        <w:rPr>
          <w:rFonts w:ascii="Times New Roman" w:hAnsi="Times New Roman" w:cs="Times New Roman"/>
          <w:iCs/>
          <w:sz w:val="28"/>
          <w:szCs w:val="28"/>
        </w:rPr>
        <w:t>сентиментализм</w:t>
      </w:r>
    </w:p>
    <w:p w:rsidR="002A3A33" w:rsidRPr="000150AD" w:rsidRDefault="002A3A33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63627C" w:rsidRPr="00B46F89" w:rsidRDefault="0063627C" w:rsidP="006362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пер.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4F2A5D">
        <w:rPr>
          <w:rFonts w:ascii="Times New Roman" w:hAnsi="Times New Roman" w:cs="Times New Roman"/>
          <w:sz w:val="28"/>
          <w:szCs w:val="28"/>
        </w:rPr>
        <w:t xml:space="preserve"> 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972" w:rsidRDefault="008E7972" w:rsidP="008E797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sz w:val="28"/>
          <w:szCs w:val="28"/>
        </w:rPr>
        <w:t xml:space="preserve">Ответьте на вопрос по теме </w:t>
      </w:r>
      <w:r w:rsidR="0063627C" w:rsidRPr="00B46F89">
        <w:rPr>
          <w:rFonts w:ascii="Times New Roman" w:hAnsi="Times New Roman" w:cs="Times New Roman"/>
          <w:sz w:val="28"/>
          <w:szCs w:val="28"/>
        </w:rPr>
        <w:t>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пер.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63627C" w:rsidRPr="00B46F89">
        <w:rPr>
          <w:rFonts w:ascii="Times New Roman" w:hAnsi="Times New Roman" w:cs="Times New Roman"/>
          <w:sz w:val="28"/>
          <w:szCs w:val="28"/>
        </w:rPr>
        <w:t>»</w:t>
      </w:r>
      <w:r w:rsidR="00F758E8" w:rsidRPr="00B46F89">
        <w:rPr>
          <w:rFonts w:ascii="Times New Roman" w:hAnsi="Times New Roman" w:cs="Times New Roman"/>
          <w:sz w:val="28"/>
          <w:szCs w:val="28"/>
        </w:rPr>
        <w:t>.</w:t>
      </w:r>
    </w:p>
    <w:p w:rsidR="00474FD8" w:rsidRPr="00474FD8" w:rsidRDefault="00474FD8" w:rsidP="00474FD8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 xml:space="preserve">В искусстве России первой половины </w:t>
      </w:r>
      <w:r w:rsidRPr="00474FD8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474FD8">
        <w:rPr>
          <w:rFonts w:ascii="Times New Roman" w:hAnsi="Times New Roman" w:cs="Times New Roman"/>
          <w:iCs/>
          <w:sz w:val="28"/>
          <w:szCs w:val="28"/>
        </w:rPr>
        <w:t>в. происходит переход от (выберите правильный ответ):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романтизма к критическому реализму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от сентиментализма к критическому реализму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>2от классицизма к сентиментализму</w:t>
      </w:r>
    </w:p>
    <w:p w:rsidR="00474FD8" w:rsidRPr="00474FD8" w:rsidRDefault="00474FD8" w:rsidP="00474FD8">
      <w:pPr>
        <w:pStyle w:val="a6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474FD8">
        <w:rPr>
          <w:rFonts w:ascii="Times New Roman" w:hAnsi="Times New Roman" w:cs="Times New Roman"/>
          <w:iCs/>
          <w:sz w:val="28"/>
          <w:szCs w:val="28"/>
        </w:rPr>
        <w:t xml:space="preserve">от классицизма и романтизма к критическому реализму </w:t>
      </w:r>
    </w:p>
    <w:p w:rsidR="00650ECA" w:rsidRPr="00474FD8" w:rsidRDefault="00650ECA" w:rsidP="002A3A3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1A1" w:rsidRPr="000150AD" w:rsidRDefault="004131A1" w:rsidP="004131A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A97CBA" w:rsidRPr="00B46F89" w:rsidRDefault="00A97CBA" w:rsidP="00A97CB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втор.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4F2A5D">
        <w:rPr>
          <w:rFonts w:ascii="Times New Roman" w:hAnsi="Times New Roman" w:cs="Times New Roman"/>
          <w:sz w:val="28"/>
          <w:szCs w:val="28"/>
        </w:rPr>
        <w:t xml:space="preserve"> 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4F2A5D">
        <w:rPr>
          <w:rFonts w:ascii="Times New Roman" w:hAnsi="Times New Roman" w:cs="Times New Roman"/>
          <w:sz w:val="28"/>
          <w:szCs w:val="28"/>
        </w:rPr>
        <w:t>)</w:t>
      </w:r>
      <w:r w:rsidRPr="00B46F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CBA" w:rsidRDefault="00A97CBA" w:rsidP="00A97CBA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B46F8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Искусство России втор. половины 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  <w:r w:rsidR="00B46F89" w:rsidRPr="00B46F89">
        <w:rPr>
          <w:rFonts w:ascii="Times New Roman" w:hAnsi="Times New Roman" w:cs="Times New Roman"/>
          <w:sz w:val="28"/>
          <w:szCs w:val="28"/>
        </w:rPr>
        <w:t>.</w:t>
      </w:r>
    </w:p>
    <w:p w:rsidR="00FC0EC8" w:rsidRPr="00FC0EC8" w:rsidRDefault="00FC0EC8" w:rsidP="00FC0EC8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 xml:space="preserve">В утверждении социальной направленности изобразительного искусства России второй половины </w:t>
      </w:r>
      <w:r w:rsidRPr="00FC0EC8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FC0EC8">
        <w:rPr>
          <w:rFonts w:ascii="Times New Roman" w:hAnsi="Times New Roman" w:cs="Times New Roman"/>
          <w:iCs/>
          <w:sz w:val="28"/>
          <w:szCs w:val="28"/>
        </w:rPr>
        <w:t xml:space="preserve"> в. значительная роль принадлежит (выберите правильный ответ):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В.В. Стасову и  П.М. Третьякову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деятельности Товарищества передвижников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>«Могучей кучке»</w:t>
      </w:r>
    </w:p>
    <w:p w:rsidR="00FC0EC8" w:rsidRPr="00FC0EC8" w:rsidRDefault="00FC0EC8" w:rsidP="00FC0EC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0EC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C0EC8">
        <w:rPr>
          <w:rFonts w:ascii="Times New Roman" w:hAnsi="Times New Roman" w:cs="Times New Roman"/>
          <w:iCs/>
          <w:sz w:val="28"/>
          <w:szCs w:val="28"/>
        </w:rPr>
        <w:t>Балакиревскому</w:t>
      </w:r>
      <w:proofErr w:type="spellEnd"/>
      <w:r w:rsidRPr="00FC0EC8">
        <w:rPr>
          <w:rFonts w:ascii="Times New Roman" w:hAnsi="Times New Roman" w:cs="Times New Roman"/>
          <w:iCs/>
          <w:sz w:val="28"/>
          <w:szCs w:val="28"/>
        </w:rPr>
        <w:t xml:space="preserve"> кружку</w:t>
      </w:r>
    </w:p>
    <w:p w:rsidR="00786FFC" w:rsidRPr="000150AD" w:rsidRDefault="00786FFC" w:rsidP="00786F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AD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69559F" w:rsidRPr="00B46F89" w:rsidRDefault="0069559F" w:rsidP="0069559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B46F89"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«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России конца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 – нач.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Pr="00B46F89">
        <w:rPr>
          <w:rFonts w:ascii="Times New Roman" w:hAnsi="Times New Roman" w:cs="Times New Roman"/>
          <w:sz w:val="28"/>
          <w:szCs w:val="28"/>
        </w:rPr>
        <w:t>»</w:t>
      </w:r>
      <w:r w:rsidR="000150AD">
        <w:rPr>
          <w:rFonts w:ascii="Times New Roman" w:hAnsi="Times New Roman" w:cs="Times New Roman"/>
          <w:sz w:val="28"/>
          <w:szCs w:val="28"/>
        </w:rPr>
        <w:t xml:space="preserve"> </w:t>
      </w:r>
      <w:r w:rsidR="004F2A5D">
        <w:rPr>
          <w:rFonts w:ascii="Times New Roman" w:hAnsi="Times New Roman" w:cs="Times New Roman"/>
          <w:sz w:val="28"/>
          <w:szCs w:val="28"/>
        </w:rPr>
        <w:t>(</w:t>
      </w:r>
      <w:r w:rsidR="004F2A5D" w:rsidRPr="00043E4D">
        <w:rPr>
          <w:rFonts w:ascii="Times New Roman" w:hAnsi="Times New Roman" w:cs="Times New Roman"/>
          <w:sz w:val="28"/>
          <w:szCs w:val="28"/>
        </w:rPr>
        <w:t xml:space="preserve">История русского искусства. 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1: Искусство X - первой половины XIX века [Текст] / Н.Н. Воронин, П.А. </w:t>
      </w:r>
      <w:proofErr w:type="spellStart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Раппопорт</w:t>
      </w:r>
      <w:proofErr w:type="spellEnd"/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>, И.Е. Данилова и др.; Под ред. М.М. Раковой и И.В. Рязанцева.  1979.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F2A5D" w:rsidRPr="00043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319</w:t>
      </w:r>
      <w:r w:rsidR="004F2A5D">
        <w:rPr>
          <w:rFonts w:ascii="Times New Roman" w:hAnsi="Times New Roman" w:cs="Times New Roman"/>
          <w:sz w:val="28"/>
          <w:szCs w:val="28"/>
          <w:shd w:val="clear" w:color="auto" w:fill="FFFFFF"/>
        </w:rPr>
        <w:t>с.).</w:t>
      </w:r>
      <w:r w:rsidRPr="00B4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9F" w:rsidRDefault="0069559F" w:rsidP="0069559F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F89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Pr="00B46F89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Искусство России конца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 – нач. 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="00B46F89" w:rsidRPr="00B46F89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E93A6F" w:rsidRPr="00B46F89">
        <w:rPr>
          <w:rFonts w:ascii="Times New Roman" w:hAnsi="Times New Roman" w:cs="Times New Roman"/>
          <w:sz w:val="28"/>
          <w:szCs w:val="28"/>
        </w:rPr>
        <w:t>»</w:t>
      </w:r>
      <w:r w:rsidRPr="00B46F89">
        <w:rPr>
          <w:rFonts w:ascii="Times New Roman" w:hAnsi="Times New Roman" w:cs="Times New Roman"/>
          <w:sz w:val="28"/>
          <w:szCs w:val="28"/>
        </w:rPr>
        <w:t>.</w:t>
      </w:r>
    </w:p>
    <w:p w:rsidR="0099123C" w:rsidRPr="0099123C" w:rsidRDefault="0099123C" w:rsidP="009912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123C">
        <w:rPr>
          <w:rFonts w:ascii="Times New Roman" w:hAnsi="Times New Roman" w:cs="Times New Roman"/>
          <w:iCs/>
          <w:sz w:val="28"/>
          <w:szCs w:val="28"/>
        </w:rPr>
        <w:t xml:space="preserve">Для искусства конца </w:t>
      </w:r>
      <w:r w:rsidRPr="0099123C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9912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123C">
        <w:rPr>
          <w:rFonts w:ascii="Times New Roman" w:hAnsi="Times New Roman" w:cs="Times New Roman"/>
          <w:sz w:val="28"/>
          <w:szCs w:val="28"/>
        </w:rPr>
        <w:t xml:space="preserve">–начала </w:t>
      </w:r>
      <w:r w:rsidRPr="009912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123C">
        <w:rPr>
          <w:rFonts w:ascii="Times New Roman" w:hAnsi="Times New Roman" w:cs="Times New Roman"/>
          <w:sz w:val="28"/>
          <w:szCs w:val="28"/>
        </w:rPr>
        <w:t xml:space="preserve"> вв. характерна деятельность различных (выберите правильный ответ):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объединений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школ</w:t>
      </w:r>
    </w:p>
    <w:p w:rsidR="0099123C" w:rsidRPr="0099123C" w:rsidRDefault="0099123C" w:rsidP="009912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123C">
        <w:rPr>
          <w:rFonts w:ascii="Times New Roman" w:hAnsi="Times New Roman" w:cs="Times New Roman"/>
          <w:sz w:val="28"/>
          <w:szCs w:val="28"/>
        </w:rPr>
        <w:t>художественных направлений</w:t>
      </w:r>
    </w:p>
    <w:p w:rsidR="0099123C" w:rsidRPr="000150AD" w:rsidRDefault="0099123C" w:rsidP="000150AD">
      <w:pPr>
        <w:pStyle w:val="a5"/>
        <w:numPr>
          <w:ilvl w:val="0"/>
          <w:numId w:val="4"/>
        </w:num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0AD">
        <w:rPr>
          <w:rFonts w:ascii="Times New Roman" w:hAnsi="Times New Roman" w:cs="Times New Roman"/>
          <w:sz w:val="28"/>
          <w:szCs w:val="28"/>
        </w:rPr>
        <w:t>художественных группировок</w:t>
      </w:r>
    </w:p>
    <w:p w:rsidR="005D0303" w:rsidRPr="0099123C" w:rsidRDefault="005D0303" w:rsidP="005D03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D0303" w:rsidRPr="0099123C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A68"/>
    <w:multiLevelType w:val="hybridMultilevel"/>
    <w:tmpl w:val="DB5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26EE"/>
    <w:multiLevelType w:val="hybridMultilevel"/>
    <w:tmpl w:val="718C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5D02"/>
    <w:multiLevelType w:val="hybridMultilevel"/>
    <w:tmpl w:val="CD941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0E33"/>
    <w:multiLevelType w:val="hybridMultilevel"/>
    <w:tmpl w:val="90AC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AAA"/>
    <w:multiLevelType w:val="hybridMultilevel"/>
    <w:tmpl w:val="3B4C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3287"/>
    <w:multiLevelType w:val="hybridMultilevel"/>
    <w:tmpl w:val="2996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00D87"/>
    <w:multiLevelType w:val="hybridMultilevel"/>
    <w:tmpl w:val="472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F580E"/>
    <w:multiLevelType w:val="hybridMultilevel"/>
    <w:tmpl w:val="4EB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A33"/>
    <w:rsid w:val="000150AD"/>
    <w:rsid w:val="00043E4D"/>
    <w:rsid w:val="00063467"/>
    <w:rsid w:val="00076637"/>
    <w:rsid w:val="00215D8E"/>
    <w:rsid w:val="002A3A33"/>
    <w:rsid w:val="002A558F"/>
    <w:rsid w:val="003B6698"/>
    <w:rsid w:val="004131A1"/>
    <w:rsid w:val="0047405A"/>
    <w:rsid w:val="00474FD8"/>
    <w:rsid w:val="004C55DD"/>
    <w:rsid w:val="004F2A5D"/>
    <w:rsid w:val="005202E2"/>
    <w:rsid w:val="00563B7A"/>
    <w:rsid w:val="005976C7"/>
    <w:rsid w:val="005D0303"/>
    <w:rsid w:val="005F73B9"/>
    <w:rsid w:val="0063627C"/>
    <w:rsid w:val="00650ECA"/>
    <w:rsid w:val="00671C1A"/>
    <w:rsid w:val="0069559F"/>
    <w:rsid w:val="006F0378"/>
    <w:rsid w:val="00786FFC"/>
    <w:rsid w:val="008012DD"/>
    <w:rsid w:val="008D67FA"/>
    <w:rsid w:val="008E7972"/>
    <w:rsid w:val="0099123C"/>
    <w:rsid w:val="00A165D8"/>
    <w:rsid w:val="00A3762A"/>
    <w:rsid w:val="00A97CBA"/>
    <w:rsid w:val="00AB224B"/>
    <w:rsid w:val="00B308B2"/>
    <w:rsid w:val="00B46F89"/>
    <w:rsid w:val="00BD3E5E"/>
    <w:rsid w:val="00C15A2F"/>
    <w:rsid w:val="00C754CD"/>
    <w:rsid w:val="00C8012F"/>
    <w:rsid w:val="00CE5E84"/>
    <w:rsid w:val="00E20F72"/>
    <w:rsid w:val="00E243AD"/>
    <w:rsid w:val="00E40D35"/>
    <w:rsid w:val="00E93A6F"/>
    <w:rsid w:val="00EB6A23"/>
    <w:rsid w:val="00EE695C"/>
    <w:rsid w:val="00F67000"/>
    <w:rsid w:val="00F758E8"/>
    <w:rsid w:val="00FC0EC8"/>
    <w:rsid w:val="00FC33F6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7DED"/>
  <w15:docId w15:val="{DD0C24ED-BDF6-4271-90A6-5C4F7969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EE695C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uiPriority w:val="99"/>
    <w:unhideWhenUsed/>
    <w:rsid w:val="00F670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F670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75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ience.totalarch.com/book/4299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-r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5894A3-063D-4DC5-A78F-9011F7FF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terehova</cp:lastModifiedBy>
  <cp:revision>42</cp:revision>
  <dcterms:created xsi:type="dcterms:W3CDTF">2020-03-21T16:59:00Z</dcterms:created>
  <dcterms:modified xsi:type="dcterms:W3CDTF">2020-03-24T08:16:00Z</dcterms:modified>
</cp:coreProperties>
</file>