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E74AE8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 теория праздничной культуры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E024F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E74AE8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E74AE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Лазарева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74AE8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E74AE8"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r w:rsidR="00C178F4" w:rsidRPr="00C178F4">
              <w:rPr>
                <w:rFonts w:ascii="Times New Roman" w:hAnsi="Times New Roman" w:cs="Times New Roman"/>
                <w:sz w:val="28"/>
                <w:szCs w:val="24"/>
              </w:rPr>
              <w:t>prazdnik-50@yandex.ru</w:t>
            </w:r>
          </w:p>
          <w:p w:rsidR="007D6952" w:rsidRPr="00E74AE8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E74AE8" w:rsidRDefault="00693068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E74AE8" w:rsidRDefault="00463E81" w:rsidP="00E74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E74AE8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E74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4AE8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E024F9" w:rsidRPr="00E024F9">
        <w:rPr>
          <w:rFonts w:ascii="Times New Roman" w:hAnsi="Times New Roman" w:cs="Times New Roman"/>
          <w:sz w:val="28"/>
        </w:rPr>
        <w:t>2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E74AE8">
        <w:rPr>
          <w:rFonts w:ascii="Times New Roman" w:hAnsi="Times New Roman" w:cs="Times New Roman"/>
          <w:sz w:val="28"/>
        </w:rPr>
        <w:t xml:space="preserve">группа </w:t>
      </w:r>
      <w:r w:rsidR="00E024F9" w:rsidRPr="00E024F9">
        <w:rPr>
          <w:rFonts w:ascii="Times New Roman" w:hAnsi="Times New Roman" w:cs="Times New Roman"/>
          <w:sz w:val="28"/>
        </w:rPr>
        <w:t>2</w:t>
      </w:r>
      <w:r w:rsidR="00E74AE8">
        <w:rPr>
          <w:rFonts w:ascii="Times New Roman" w:hAnsi="Times New Roman" w:cs="Times New Roman"/>
          <w:sz w:val="28"/>
        </w:rPr>
        <w:t>04 МП</w:t>
      </w:r>
      <w:r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E024F9" w:rsidRPr="00E024F9" w:rsidRDefault="00E024F9" w:rsidP="00E024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024F9">
        <w:rPr>
          <w:rFonts w:ascii="Times New Roman" w:hAnsi="Times New Roman" w:cs="Times New Roman"/>
          <w:sz w:val="28"/>
          <w:szCs w:val="28"/>
        </w:rPr>
        <w:t>Тема «Научные концепции происхождения праздника в трудах ученых 19 - 20 вв.».</w:t>
      </w:r>
    </w:p>
    <w:p w:rsidR="00E024F9" w:rsidRPr="00E024F9" w:rsidRDefault="00E024F9" w:rsidP="00E024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Подготовка конспектов и опрос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1. В чем суть мифологической концепции? Есть ли основания утверждать, что совр</w:t>
      </w:r>
      <w:r w:rsidRPr="00E024F9">
        <w:rPr>
          <w:rFonts w:ascii="Times New Roman" w:hAnsi="Times New Roman" w:cs="Times New Roman"/>
          <w:sz w:val="28"/>
          <w:szCs w:val="28"/>
        </w:rPr>
        <w:t>е</w:t>
      </w:r>
      <w:r w:rsidRPr="00E024F9">
        <w:rPr>
          <w:rFonts w:ascii="Times New Roman" w:hAnsi="Times New Roman" w:cs="Times New Roman"/>
          <w:sz w:val="28"/>
          <w:szCs w:val="28"/>
        </w:rPr>
        <w:t>менному празднику сво</w:t>
      </w:r>
      <w:r w:rsidRPr="00E024F9">
        <w:rPr>
          <w:rFonts w:ascii="Times New Roman" w:hAnsi="Times New Roman" w:cs="Times New Roman"/>
          <w:sz w:val="28"/>
          <w:szCs w:val="28"/>
        </w:rPr>
        <w:t>й</w:t>
      </w:r>
      <w:r w:rsidRPr="00E024F9">
        <w:rPr>
          <w:rFonts w:ascii="Times New Roman" w:hAnsi="Times New Roman" w:cs="Times New Roman"/>
          <w:sz w:val="28"/>
          <w:szCs w:val="28"/>
        </w:rPr>
        <w:t xml:space="preserve">ственен </w:t>
      </w:r>
      <w:proofErr w:type="spellStart"/>
      <w:r w:rsidRPr="00E024F9">
        <w:rPr>
          <w:rFonts w:ascii="Times New Roman" w:hAnsi="Times New Roman" w:cs="Times New Roman"/>
          <w:sz w:val="28"/>
          <w:szCs w:val="28"/>
        </w:rPr>
        <w:t>мифологизм</w:t>
      </w:r>
      <w:proofErr w:type="spellEnd"/>
      <w:r w:rsidRPr="00E024F9">
        <w:rPr>
          <w:rFonts w:ascii="Times New Roman" w:hAnsi="Times New Roman" w:cs="Times New Roman"/>
          <w:sz w:val="28"/>
          <w:szCs w:val="28"/>
        </w:rPr>
        <w:t>?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2. Можно ли обнаружить схожесть социальной и коммуникативной концепций?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4F9">
        <w:rPr>
          <w:rFonts w:ascii="Times New Roman" w:hAnsi="Times New Roman" w:cs="Times New Roman"/>
          <w:sz w:val="28"/>
          <w:szCs w:val="28"/>
        </w:rPr>
        <w:t>3. Актуально ли положение «тип хозяйственно - культурной деятельности диктует и тип праздника» для с</w:t>
      </w:r>
      <w:r w:rsidRPr="00E024F9">
        <w:rPr>
          <w:rFonts w:ascii="Times New Roman" w:hAnsi="Times New Roman" w:cs="Times New Roman"/>
          <w:sz w:val="28"/>
          <w:szCs w:val="28"/>
        </w:rPr>
        <w:t>о</w:t>
      </w:r>
      <w:r w:rsidRPr="00E024F9">
        <w:rPr>
          <w:rFonts w:ascii="Times New Roman" w:hAnsi="Times New Roman" w:cs="Times New Roman"/>
          <w:sz w:val="28"/>
          <w:szCs w:val="28"/>
        </w:rPr>
        <w:t>временности?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1. Лазарева Л. Н. История и теория праздников: учебное пособие /Л. Н. Лазарева. - Ч</w:t>
      </w:r>
      <w:r w:rsidRPr="00E024F9">
        <w:rPr>
          <w:rFonts w:ascii="Times New Roman" w:hAnsi="Times New Roman" w:cs="Times New Roman"/>
          <w:sz w:val="28"/>
          <w:szCs w:val="28"/>
        </w:rPr>
        <w:t>е</w:t>
      </w:r>
      <w:r w:rsidRPr="00E024F9">
        <w:rPr>
          <w:rFonts w:ascii="Times New Roman" w:hAnsi="Times New Roman" w:cs="Times New Roman"/>
          <w:sz w:val="28"/>
          <w:szCs w:val="28"/>
        </w:rPr>
        <w:t>лябинск, 2010.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2. Русский праздник. Праздники  обряды земледельческого календаря. Иллюстрир</w:t>
      </w:r>
      <w:r w:rsidRPr="00E024F9">
        <w:rPr>
          <w:rFonts w:ascii="Times New Roman" w:hAnsi="Times New Roman" w:cs="Times New Roman"/>
          <w:sz w:val="28"/>
          <w:szCs w:val="28"/>
        </w:rPr>
        <w:t>о</w:t>
      </w:r>
      <w:r w:rsidRPr="00E024F9">
        <w:rPr>
          <w:rFonts w:ascii="Times New Roman" w:hAnsi="Times New Roman" w:cs="Times New Roman"/>
          <w:sz w:val="28"/>
          <w:szCs w:val="28"/>
        </w:rPr>
        <w:t>ванная энциклопедия</w:t>
      </w:r>
      <w:proofErr w:type="gramStart"/>
      <w:r w:rsidRPr="00E024F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E024F9">
        <w:rPr>
          <w:rFonts w:ascii="Times New Roman" w:hAnsi="Times New Roman" w:cs="Times New Roman"/>
          <w:sz w:val="28"/>
          <w:szCs w:val="28"/>
        </w:rPr>
        <w:t>вт.: Баранова О. Г., Зимина Т. А.</w:t>
      </w:r>
    </w:p>
    <w:p w:rsidR="00E74AE8" w:rsidRDefault="00E74AE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24F9" w:rsidRPr="00E024F9" w:rsidRDefault="00E024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198" w:rsidRPr="00E024F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</w:p>
    <w:p w:rsidR="00E74AE8" w:rsidRPr="00E024F9" w:rsidRDefault="00E74AE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F9" w:rsidRPr="00E024F9" w:rsidRDefault="00E024F9" w:rsidP="00E024F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Тема «Место праздника в археологической классификации культуры. Подготовка та</w:t>
      </w:r>
      <w:r w:rsidRPr="00E024F9">
        <w:rPr>
          <w:rFonts w:ascii="Times New Roman" w:hAnsi="Times New Roman" w:cs="Times New Roman"/>
          <w:sz w:val="28"/>
          <w:szCs w:val="28"/>
        </w:rPr>
        <w:t>б</w:t>
      </w:r>
      <w:r w:rsidRPr="00E024F9">
        <w:rPr>
          <w:rFonts w:ascii="Times New Roman" w:hAnsi="Times New Roman" w:cs="Times New Roman"/>
          <w:sz w:val="28"/>
          <w:szCs w:val="28"/>
        </w:rPr>
        <w:t>лицы с указанием зн</w:t>
      </w:r>
      <w:r w:rsidRPr="00E024F9">
        <w:rPr>
          <w:rFonts w:ascii="Times New Roman" w:hAnsi="Times New Roman" w:cs="Times New Roman"/>
          <w:sz w:val="28"/>
          <w:szCs w:val="28"/>
        </w:rPr>
        <w:t>а</w:t>
      </w:r>
      <w:r w:rsidRPr="00E024F9">
        <w:rPr>
          <w:rFonts w:ascii="Times New Roman" w:hAnsi="Times New Roman" w:cs="Times New Roman"/>
          <w:sz w:val="28"/>
          <w:szCs w:val="28"/>
        </w:rPr>
        <w:t xml:space="preserve">ков, которые появляются в каждую эпоху. 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1. В чем актуальность археологической классификации культуры для режиссера праздника.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4F9">
        <w:rPr>
          <w:rFonts w:ascii="Times New Roman" w:hAnsi="Times New Roman" w:cs="Times New Roman"/>
          <w:sz w:val="28"/>
          <w:szCs w:val="28"/>
        </w:rPr>
        <w:t>2. Охарактеризуйте каждый период развития культуры с точки рения появления зн</w:t>
      </w:r>
      <w:r w:rsidRPr="00E024F9">
        <w:rPr>
          <w:rFonts w:ascii="Times New Roman" w:hAnsi="Times New Roman" w:cs="Times New Roman"/>
          <w:sz w:val="28"/>
          <w:szCs w:val="28"/>
        </w:rPr>
        <w:t>а</w:t>
      </w:r>
      <w:r w:rsidRPr="00E024F9">
        <w:rPr>
          <w:rFonts w:ascii="Times New Roman" w:hAnsi="Times New Roman" w:cs="Times New Roman"/>
          <w:sz w:val="28"/>
          <w:szCs w:val="28"/>
        </w:rPr>
        <w:t>ков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24F9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E024F9">
        <w:rPr>
          <w:rFonts w:ascii="Times New Roman" w:hAnsi="Times New Roman" w:cs="Times New Roman"/>
          <w:sz w:val="28"/>
          <w:szCs w:val="28"/>
        </w:rPr>
        <w:t xml:space="preserve"> О. В., Круг Я. И. Золотые правила народной культуры / О. В. </w:t>
      </w:r>
      <w:proofErr w:type="spellStart"/>
      <w:r w:rsidRPr="00E024F9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E024F9">
        <w:rPr>
          <w:rFonts w:ascii="Times New Roman" w:hAnsi="Times New Roman" w:cs="Times New Roman"/>
          <w:sz w:val="28"/>
          <w:szCs w:val="28"/>
        </w:rPr>
        <w:t>, Я. И. Круг. - Минск, 2008.</w:t>
      </w:r>
    </w:p>
    <w:p w:rsidR="00E024F9" w:rsidRPr="00E024F9" w:rsidRDefault="00E024F9" w:rsidP="00E024F9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E024F9">
        <w:rPr>
          <w:rFonts w:ascii="Times New Roman" w:hAnsi="Times New Roman" w:cs="Times New Roman"/>
          <w:sz w:val="28"/>
          <w:szCs w:val="28"/>
        </w:rPr>
        <w:t>2. Лазарева Л. Н. Календарно - обрядовый праздник в тексте современной культуры / Л. Н. Лазарева.  - Чел</w:t>
      </w:r>
      <w:r w:rsidRPr="00E024F9">
        <w:rPr>
          <w:rFonts w:ascii="Times New Roman" w:hAnsi="Times New Roman" w:cs="Times New Roman"/>
          <w:sz w:val="28"/>
          <w:szCs w:val="28"/>
        </w:rPr>
        <w:t>я</w:t>
      </w:r>
      <w:r w:rsidRPr="00E024F9">
        <w:rPr>
          <w:rFonts w:ascii="Times New Roman" w:hAnsi="Times New Roman" w:cs="Times New Roman"/>
          <w:sz w:val="28"/>
          <w:szCs w:val="28"/>
        </w:rPr>
        <w:t>бинск, 2008.</w:t>
      </w:r>
    </w:p>
    <w:p w:rsidR="00E74AE8" w:rsidRPr="00182198" w:rsidRDefault="00E74AE8" w:rsidP="00E024F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4AE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4F752A"/>
    <w:rsid w:val="0054614F"/>
    <w:rsid w:val="005C17FC"/>
    <w:rsid w:val="005E5E76"/>
    <w:rsid w:val="00677A5F"/>
    <w:rsid w:val="00693068"/>
    <w:rsid w:val="006A0341"/>
    <w:rsid w:val="006E6A74"/>
    <w:rsid w:val="00704A40"/>
    <w:rsid w:val="00722DC2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178F4"/>
    <w:rsid w:val="00CC0A93"/>
    <w:rsid w:val="00D07D5B"/>
    <w:rsid w:val="00E024F9"/>
    <w:rsid w:val="00E3515E"/>
    <w:rsid w:val="00E54F6C"/>
    <w:rsid w:val="00E74AE8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5</cp:revision>
  <cp:lastPrinted>2020-03-18T11:20:00Z</cp:lastPrinted>
  <dcterms:created xsi:type="dcterms:W3CDTF">2020-03-19T05:22:00Z</dcterms:created>
  <dcterms:modified xsi:type="dcterms:W3CDTF">2020-03-26T05:21:00Z</dcterms:modified>
</cp:coreProperties>
</file>