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425CB7" w:rsidRDefault="00425CB7" w:rsidP="0053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F816C7" w:rsidTr="00F816C7">
        <w:trPr>
          <w:trHeight w:val="370"/>
        </w:trPr>
        <w:tc>
          <w:tcPr>
            <w:tcW w:w="675" w:type="dxa"/>
          </w:tcPr>
          <w:p w:rsidR="00F816C7" w:rsidRDefault="00F816C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F816C7" w:rsidRDefault="00F816C7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F816C7" w:rsidRPr="00425CB7" w:rsidRDefault="00425CB7" w:rsidP="0053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425CB7" w:rsidRDefault="00425CB7" w:rsidP="0053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История и теория музыкального искусства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5" w:type="dxa"/>
          </w:tcPr>
          <w:p w:rsidR="007D6952" w:rsidRPr="00425CB7" w:rsidRDefault="00F816C7" w:rsidP="0053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E23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F220D0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B73E23" w:rsidRDefault="00B73E23" w:rsidP="0053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377C4B" w:rsidRPr="00425CB7" w:rsidRDefault="008E1E53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08F4" w:rsidRPr="00425CB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https://www.classic-music.ru/schubert.html</w:t>
              </w:r>
            </w:hyperlink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– Ф. Шуберт. Биография и музыкальные произвед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308F4" w:rsidRPr="00425CB7" w:rsidRDefault="008E1E5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8F4" w:rsidRPr="00425CB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https://www.classic-music.ru/chopin.html</w:t>
              </w:r>
            </w:hyperlink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– Ф. Ш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пен  Биография и музыкальные произведения </w:t>
            </w:r>
          </w:p>
          <w:p w:rsidR="00F308F4" w:rsidRPr="00425CB7" w:rsidRDefault="008E1E5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08F4" w:rsidRPr="00425CB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https://www.classic-music.ru/berlioz.html</w:t>
              </w:r>
            </w:hyperlink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– Г. Бе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лиоз.  Биография и музыкальные произведения</w:t>
            </w:r>
          </w:p>
          <w:p w:rsidR="00F308F4" w:rsidRPr="00425CB7" w:rsidRDefault="008E1E5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8F4" w:rsidRPr="00425CB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https://www.classic-music.ru/liszt.html</w:t>
              </w:r>
            </w:hyperlink>
            <w:r w:rsidR="00F308F4" w:rsidRPr="00425CB7">
              <w:rPr>
                <w:rFonts w:ascii="Times New Roman" w:hAnsi="Times New Roman" w:cs="Times New Roman"/>
                <w:sz w:val="28"/>
                <w:szCs w:val="28"/>
              </w:rPr>
              <w:t>– Ф. Лист.  Биография и музыкальные произведения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7D6952" w:rsidRPr="00425CB7" w:rsidRDefault="00693068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425CB7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  <w:p w:rsidR="00AC2DEB" w:rsidRPr="00425CB7" w:rsidRDefault="00093BCE" w:rsidP="00377C4B">
            <w:pPr>
              <w:widowControl w:val="0"/>
              <w:tabs>
                <w:tab w:val="left" w:pos="1260"/>
              </w:tabs>
              <w:jc w:val="center"/>
              <w:rPr>
                <w:i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>Проверка на семинаре № 2. Тема «</w:t>
            </w:r>
            <w:r w:rsidR="00F308F4" w:rsidRPr="00425CB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</w:t>
            </w:r>
            <w:r w:rsidR="00F308F4" w:rsidRPr="00425CB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F308F4" w:rsidRPr="00425CB7">
              <w:rPr>
                <w:rFonts w:ascii="Times New Roman" w:hAnsi="Times New Roman" w:cs="Times New Roman"/>
                <w:bCs/>
                <w:sz w:val="28"/>
                <w:szCs w:val="28"/>
              </w:rPr>
              <w:t>ный романтизм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EA2ED3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EA2ED3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EA2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EA2E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EA2ED3">
        <w:rPr>
          <w:rFonts w:ascii="Times New Roman" w:hAnsi="Times New Roman" w:cs="Times New Roman"/>
          <w:sz w:val="28"/>
          <w:szCs w:val="28"/>
        </w:rPr>
        <w:t>. таблицу)</w:t>
      </w:r>
      <w:r w:rsidRPr="00EA2ED3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EA2ED3">
        <w:rPr>
          <w:rFonts w:ascii="Times New Roman" w:hAnsi="Times New Roman" w:cs="Times New Roman"/>
          <w:sz w:val="28"/>
          <w:szCs w:val="28"/>
        </w:rPr>
        <w:t>а</w:t>
      </w:r>
      <w:r w:rsidRPr="00EA2ED3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EA2ED3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EA2ED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6C7" w:rsidRPr="00EA2ED3">
        <w:rPr>
          <w:rFonts w:ascii="Times New Roman" w:hAnsi="Times New Roman" w:cs="Times New Roman"/>
          <w:sz w:val="28"/>
          <w:szCs w:val="28"/>
        </w:rPr>
        <w:t>студентов 2</w:t>
      </w:r>
      <w:r w:rsidR="008119D0" w:rsidRPr="00EA2ED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: </w:t>
      </w:r>
      <w:r w:rsidR="00425CB7">
        <w:rPr>
          <w:rFonts w:ascii="Times New Roman" w:hAnsi="Times New Roman" w:cs="Times New Roman"/>
          <w:sz w:val="28"/>
          <w:szCs w:val="28"/>
        </w:rPr>
        <w:t>БХИ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20</w:t>
      </w:r>
      <w:r w:rsidR="00425CB7">
        <w:rPr>
          <w:rFonts w:ascii="Times New Roman" w:hAnsi="Times New Roman" w:cs="Times New Roman"/>
          <w:sz w:val="28"/>
          <w:szCs w:val="28"/>
        </w:rPr>
        <w:t>5</w:t>
      </w:r>
    </w:p>
    <w:p w:rsidR="005450B6" w:rsidRPr="00EA2ED3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450B6" w:rsidRPr="00EA2ED3" w:rsidRDefault="00F220D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С</w:t>
      </w:r>
      <w:r w:rsidR="007C36ED" w:rsidRPr="00EA2ED3">
        <w:rPr>
          <w:rFonts w:ascii="Times New Roman" w:hAnsi="Times New Roman" w:cs="Times New Roman"/>
          <w:sz w:val="28"/>
          <w:szCs w:val="28"/>
        </w:rPr>
        <w:t>бор и к</w:t>
      </w:r>
      <w:r w:rsidR="005450B6" w:rsidRPr="00EA2ED3">
        <w:rPr>
          <w:rFonts w:ascii="Times New Roman" w:hAnsi="Times New Roman" w:cs="Times New Roman"/>
          <w:sz w:val="28"/>
          <w:szCs w:val="28"/>
        </w:rPr>
        <w:t xml:space="preserve">онспектирование </w:t>
      </w:r>
      <w:r w:rsidR="007C36ED" w:rsidRPr="00EA2ED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450B6" w:rsidRPr="00EA2ED3">
        <w:rPr>
          <w:rFonts w:ascii="Times New Roman" w:hAnsi="Times New Roman" w:cs="Times New Roman"/>
          <w:sz w:val="28"/>
          <w:szCs w:val="28"/>
        </w:rPr>
        <w:t>по теме:</w:t>
      </w:r>
    </w:p>
    <w:p w:rsidR="007C36ED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25CB7">
        <w:rPr>
          <w:rFonts w:ascii="Times New Roman" w:hAnsi="Times New Roman" w:cs="Times New Roman"/>
          <w:i/>
          <w:sz w:val="28"/>
          <w:szCs w:val="28"/>
        </w:rPr>
        <w:t>11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Шуберт (1797 – 1828) – австрийский композитор, величайший мелодист в истории музыкального искусства. Связь с народными и бытовыми истоками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кальной культуры Вены. Высокохудожественное значение песни и проникновение этого жанра в область симфонической, камерно-инструментальной и фортепианной </w:t>
      </w:r>
      <w:r w:rsidRPr="00EA2ED3">
        <w:rPr>
          <w:sz w:val="28"/>
          <w:szCs w:val="28"/>
        </w:rPr>
        <w:lastRenderedPageBreak/>
        <w:t>музыки. Расцвет жанров фортепианной миниатюры лирико-психологического соде</w:t>
      </w:r>
      <w:r w:rsidRPr="00EA2ED3">
        <w:rPr>
          <w:sz w:val="28"/>
          <w:szCs w:val="28"/>
        </w:rPr>
        <w:t>р</w:t>
      </w:r>
      <w:r w:rsidRPr="00EA2ED3">
        <w:rPr>
          <w:sz w:val="28"/>
          <w:szCs w:val="28"/>
        </w:rPr>
        <w:t>жания.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Шопен (1810 – 1849) – польский композитор и пианист, основоположник польской музыкальной классики и романтической фортепианной школы. Народность творчества. Образная сфера. Основные жанры творчества. Преобразование жанров: ноктюрна, скерцо, этюда, прелюдии и других, рождение новых жанров. Расширение средств музыкальной выразительности.</w:t>
      </w:r>
    </w:p>
    <w:p w:rsidR="00F816C7" w:rsidRPr="00EA2ED3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proofErr w:type="gramStart"/>
      <w:r w:rsidRPr="00EA2ED3">
        <w:rPr>
          <w:rFonts w:ascii="Times New Roman" w:hAnsi="Times New Roman" w:cs="Times New Roman"/>
          <w:sz w:val="28"/>
          <w:szCs w:val="28"/>
        </w:rPr>
        <w:t>Ф. Шопен Прелюдии, ноктюрны, этюды, вальсы, полонезы, мазурки (выборочно); Ф. Шуберт «Неоконченная симфония» (№ 8), «Аве Мария», в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 xml:space="preserve">кальный цикл «Прекрасная мельничиха» (выборочно); </w:t>
      </w:r>
      <w:proofErr w:type="gramEnd"/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Что такое романтизм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Каковы причины его рождения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В чем проявилась идея синтеза искусств в романтизме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Какова образная сфера романтизма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Назовите имена известных вам композиторов романтиков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Какое значение приобретает мазурка в творчестве Ф.</w:t>
      </w:r>
      <w:r w:rsidRPr="00EA2ED3">
        <w:rPr>
          <w:spacing w:val="-20"/>
          <w:sz w:val="28"/>
          <w:szCs w:val="28"/>
        </w:rPr>
        <w:t xml:space="preserve"> Ш</w:t>
      </w:r>
      <w:r w:rsidRPr="00EA2ED3">
        <w:rPr>
          <w:sz w:val="28"/>
          <w:szCs w:val="28"/>
        </w:rPr>
        <w:t>опена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Шопена</w:t>
      </w:r>
    </w:p>
    <w:p w:rsidR="00F816C7" w:rsidRPr="00EA2ED3" w:rsidRDefault="00F816C7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0B6" w:rsidRPr="00EA2ED3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7C36ED" w:rsidRPr="00EA2ED3" w:rsidRDefault="008E1E53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https://www.classic-music.ru/schubert.html</w:t>
        </w:r>
      </w:hyperlink>
      <w:r w:rsidR="007C36ED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Шуберт. 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>изведения</w:t>
      </w:r>
      <w:r w:rsidR="0023253D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7C36ED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8E1E53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https://www.classic-music.ru/chopin.html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Шопен  Биография и музыкальные прои</w:t>
      </w:r>
      <w:r w:rsidR="00EA2ED3" w:rsidRPr="00EA2ED3">
        <w:rPr>
          <w:rFonts w:ascii="Times New Roman" w:hAnsi="Times New Roman" w:cs="Times New Roman"/>
          <w:sz w:val="28"/>
          <w:szCs w:val="28"/>
        </w:rPr>
        <w:t>з</w:t>
      </w:r>
      <w:r w:rsidR="00EA2ED3" w:rsidRPr="00EA2ED3">
        <w:rPr>
          <w:rFonts w:ascii="Times New Roman" w:hAnsi="Times New Roman" w:cs="Times New Roman"/>
          <w:sz w:val="28"/>
          <w:szCs w:val="28"/>
        </w:rPr>
        <w:t>ведения (Дата обращения 23.03.2020).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конспектирование информации по теме:</w:t>
      </w:r>
    </w:p>
    <w:p w:rsidR="00F816C7" w:rsidRDefault="00F816C7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25CB7">
        <w:rPr>
          <w:rFonts w:ascii="Times New Roman" w:hAnsi="Times New Roman" w:cs="Times New Roman"/>
          <w:i/>
          <w:sz w:val="28"/>
          <w:szCs w:val="28"/>
        </w:rPr>
        <w:t>11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Лист (1811 – 1886) – венгерский композитор, дирижер, педагог и музыкал</w:t>
      </w:r>
      <w:r w:rsidRPr="00EA2ED3">
        <w:rPr>
          <w:sz w:val="28"/>
          <w:szCs w:val="28"/>
        </w:rPr>
        <w:t>ь</w:t>
      </w:r>
      <w:r w:rsidRPr="00EA2ED3">
        <w:rPr>
          <w:sz w:val="28"/>
          <w:szCs w:val="28"/>
        </w:rPr>
        <w:t>ный деятель. Основоположник венгерской классической школы, реформатор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кального искусства. Связь музыки с другими видами искусств. </w:t>
      </w:r>
      <w:proofErr w:type="spellStart"/>
      <w:r w:rsidRPr="00EA2ED3">
        <w:rPr>
          <w:sz w:val="28"/>
          <w:szCs w:val="28"/>
        </w:rPr>
        <w:t>Программность</w:t>
      </w:r>
      <w:proofErr w:type="spellEnd"/>
      <w:r w:rsidRPr="00EA2ED3">
        <w:rPr>
          <w:sz w:val="28"/>
          <w:szCs w:val="28"/>
        </w:rPr>
        <w:t xml:space="preserve"> и ф</w:t>
      </w:r>
      <w:r w:rsidRPr="00EA2ED3">
        <w:rPr>
          <w:sz w:val="28"/>
          <w:szCs w:val="28"/>
        </w:rPr>
        <w:t>и</w:t>
      </w:r>
      <w:r w:rsidRPr="00EA2ED3">
        <w:rPr>
          <w:sz w:val="28"/>
          <w:szCs w:val="28"/>
        </w:rPr>
        <w:t>лософские обобщения в музыке. Новаторство.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lastRenderedPageBreak/>
        <w:t>Г. Берлиоз (1803 – 1869) – французский композитор, дирижер и музыкальный исследователь. Создатель романтических программных симфоний. Стремление к т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>атрализации, масштабности полотен. Смелый реформатор оркестра. Новое осознание его роли, приемов музыкальной выразительности, расширение возможностей инстр</w:t>
      </w:r>
      <w:r w:rsidRPr="00EA2ED3">
        <w:rPr>
          <w:sz w:val="28"/>
          <w:szCs w:val="28"/>
        </w:rPr>
        <w:t>у</w:t>
      </w:r>
      <w:r w:rsidRPr="00EA2ED3">
        <w:rPr>
          <w:sz w:val="28"/>
          <w:szCs w:val="28"/>
        </w:rPr>
        <w:t>ментов, состава оркестра и стерео – расположение музыкантов – путь к современному оркестру.</w:t>
      </w:r>
    </w:p>
    <w:p w:rsidR="00F220D0" w:rsidRPr="00EA2ED3" w:rsidRDefault="00F220D0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Лист Рапсодия № 2, этюды (выборочно), «Прелюды»</w:t>
      </w:r>
      <w:r w:rsidRPr="00EA2ED3">
        <w:rPr>
          <w:rFonts w:ascii="Times New Roman" w:hAnsi="Times New Roman" w:cs="Times New Roman"/>
          <w:sz w:val="28"/>
          <w:szCs w:val="28"/>
        </w:rPr>
        <w:t xml:space="preserve">; Г. Берлиоз «Фантастическая симфония»; </w:t>
      </w:r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Листа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В чём проявилось новаторство Г. Берлиоза в области симфонического оркестра</w:t>
      </w:r>
    </w:p>
    <w:p w:rsidR="00F816C7" w:rsidRPr="00EA2ED3" w:rsidRDefault="00F816C7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20D0" w:rsidRPr="00EA2ED3" w:rsidRDefault="00F220D0" w:rsidP="00F220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F220D0" w:rsidRPr="00EA2ED3" w:rsidRDefault="008E1E53" w:rsidP="00F220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https://www.classic-music.ru/berlioz.html</w:t>
        </w:r>
      </w:hyperlink>
      <w:r w:rsidR="00F220D0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Г. Берлиоз. 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EA2ED3" w:rsidRPr="00EA2ED3">
        <w:rPr>
          <w:rFonts w:ascii="Times New Roman" w:hAnsi="Times New Roman" w:cs="Times New Roman"/>
          <w:sz w:val="28"/>
          <w:szCs w:val="28"/>
        </w:rPr>
        <w:t>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изведения </w:t>
      </w:r>
      <w:r w:rsidR="00F220D0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8E1E53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https://www.classic-music.ru/liszt.html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Лист.  Биография и музыкальные произвед</w:t>
      </w:r>
      <w:r w:rsidR="00EA2ED3" w:rsidRPr="00EA2ED3">
        <w:rPr>
          <w:rFonts w:ascii="Times New Roman" w:hAnsi="Times New Roman" w:cs="Times New Roman"/>
          <w:sz w:val="28"/>
          <w:szCs w:val="28"/>
        </w:rPr>
        <w:t>е</w:t>
      </w:r>
      <w:r w:rsidR="00EA2ED3" w:rsidRPr="00EA2ED3">
        <w:rPr>
          <w:rFonts w:ascii="Times New Roman" w:hAnsi="Times New Roman" w:cs="Times New Roman"/>
          <w:sz w:val="28"/>
          <w:szCs w:val="28"/>
        </w:rPr>
        <w:t>ния (Дата обращения 23.03.2020).</w:t>
      </w:r>
    </w:p>
    <w:p w:rsidR="00EA2ED3" w:rsidRPr="00EA2ED3" w:rsidRDefault="00EA2ED3" w:rsidP="00F220D0">
      <w:pPr>
        <w:jc w:val="both"/>
      </w:pP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9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3BCE"/>
    <w:rsid w:val="000C4EA9"/>
    <w:rsid w:val="0014589E"/>
    <w:rsid w:val="00182198"/>
    <w:rsid w:val="0018765D"/>
    <w:rsid w:val="00192491"/>
    <w:rsid w:val="001A7860"/>
    <w:rsid w:val="001C5882"/>
    <w:rsid w:val="001F55D8"/>
    <w:rsid w:val="00224E91"/>
    <w:rsid w:val="0023253D"/>
    <w:rsid w:val="002477B9"/>
    <w:rsid w:val="002828E6"/>
    <w:rsid w:val="002C22F3"/>
    <w:rsid w:val="002E078F"/>
    <w:rsid w:val="003572CF"/>
    <w:rsid w:val="00377C4B"/>
    <w:rsid w:val="00381379"/>
    <w:rsid w:val="003E1353"/>
    <w:rsid w:val="00425CB7"/>
    <w:rsid w:val="004453F5"/>
    <w:rsid w:val="00463E81"/>
    <w:rsid w:val="005356B1"/>
    <w:rsid w:val="005450B6"/>
    <w:rsid w:val="0054614F"/>
    <w:rsid w:val="0059115A"/>
    <w:rsid w:val="005C17FC"/>
    <w:rsid w:val="005E5E76"/>
    <w:rsid w:val="00677A5F"/>
    <w:rsid w:val="00693068"/>
    <w:rsid w:val="006A0341"/>
    <w:rsid w:val="006E6A74"/>
    <w:rsid w:val="00704A40"/>
    <w:rsid w:val="0076495A"/>
    <w:rsid w:val="007C36ED"/>
    <w:rsid w:val="007D6952"/>
    <w:rsid w:val="007F1C63"/>
    <w:rsid w:val="008111B5"/>
    <w:rsid w:val="008119D0"/>
    <w:rsid w:val="00822836"/>
    <w:rsid w:val="00824139"/>
    <w:rsid w:val="008303FF"/>
    <w:rsid w:val="008421C4"/>
    <w:rsid w:val="0089525B"/>
    <w:rsid w:val="008A338B"/>
    <w:rsid w:val="008E1E53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AE4A4D"/>
    <w:rsid w:val="00B13273"/>
    <w:rsid w:val="00B224D3"/>
    <w:rsid w:val="00B73E23"/>
    <w:rsid w:val="00B90BBA"/>
    <w:rsid w:val="00BA553F"/>
    <w:rsid w:val="00BE396B"/>
    <w:rsid w:val="00BE626D"/>
    <w:rsid w:val="00D07D5B"/>
    <w:rsid w:val="00DA1A8B"/>
    <w:rsid w:val="00E3515E"/>
    <w:rsid w:val="00E54F6C"/>
    <w:rsid w:val="00EA2ED3"/>
    <w:rsid w:val="00EC7887"/>
    <w:rsid w:val="00F220D0"/>
    <w:rsid w:val="00F308F4"/>
    <w:rsid w:val="00F816C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-music.ru/berlioz.html" TargetMode="External"/><Relationship Id="rId13" Type="http://schemas.openxmlformats.org/officeDocument/2006/relationships/hyperlink" Target="https://www.classic-music.ru/lisz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ic-music.ru/chopin.html" TargetMode="External"/><Relationship Id="rId12" Type="http://schemas.openxmlformats.org/officeDocument/2006/relationships/hyperlink" Target="https://www.classic-music.ru/berli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ic-music.ru/schubert.html" TargetMode="External"/><Relationship Id="rId11" Type="http://schemas.openxmlformats.org/officeDocument/2006/relationships/hyperlink" Target="https://www.classic-music.ru/chopin.html" TargetMode="External"/><Relationship Id="rId5" Type="http://schemas.openxmlformats.org/officeDocument/2006/relationships/hyperlink" Target="mailto:vselenskoe_ok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assic-music.ru/schub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ic-music.ru/lisz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13</cp:revision>
  <cp:lastPrinted>2020-03-18T11:20:00Z</cp:lastPrinted>
  <dcterms:created xsi:type="dcterms:W3CDTF">2020-03-19T10:42:00Z</dcterms:created>
  <dcterms:modified xsi:type="dcterms:W3CDTF">2020-03-25T04:17:00Z</dcterms:modified>
</cp:coreProperties>
</file>