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AA8" w:rsidRPr="004F4564" w:rsidRDefault="00796AA8" w:rsidP="00796A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564">
        <w:rPr>
          <w:rFonts w:ascii="Times New Roman" w:hAnsi="Times New Roman" w:cs="Times New Roman"/>
          <w:b/>
          <w:sz w:val="24"/>
          <w:szCs w:val="24"/>
        </w:rPr>
        <w:t xml:space="preserve">УЧЕБНО-МЕТОДИЧЕСКИЕ МАТЕРИАЛЫ </w:t>
      </w:r>
      <w:proofErr w:type="gramStart"/>
      <w:r w:rsidRPr="004F4564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4F456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6AA8" w:rsidRPr="004F4564" w:rsidRDefault="00796AA8" w:rsidP="00796A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564">
        <w:rPr>
          <w:rFonts w:ascii="Times New Roman" w:hAnsi="Times New Roman" w:cs="Times New Roman"/>
          <w:b/>
          <w:sz w:val="24"/>
          <w:szCs w:val="24"/>
        </w:rPr>
        <w:t xml:space="preserve">ОРГАНИЗАЦИИ ДИСТАНЦИОННОГО ОБУЧЕНИЯ </w:t>
      </w:r>
    </w:p>
    <w:p w:rsidR="00796AA8" w:rsidRPr="00C85D4A" w:rsidRDefault="00796AA8" w:rsidP="00796A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556"/>
        <w:gridCol w:w="3334"/>
        <w:gridCol w:w="5681"/>
      </w:tblGrid>
      <w:tr w:rsidR="00796AA8" w:rsidRPr="00C85D4A" w:rsidTr="00796A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A8" w:rsidRPr="00C85D4A" w:rsidRDefault="00796AA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D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A8" w:rsidRPr="00C85D4A" w:rsidRDefault="00796AA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D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Факультет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A8" w:rsidRPr="00BD55BA" w:rsidRDefault="00BD55B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Культурологический, Декоративно-прикладного творчества</w:t>
            </w:r>
          </w:p>
        </w:tc>
      </w:tr>
      <w:tr w:rsidR="00796AA8" w:rsidRPr="00C85D4A" w:rsidTr="00796A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A8" w:rsidRPr="00C85D4A" w:rsidRDefault="00796AA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D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A8" w:rsidRPr="00C85D4A" w:rsidRDefault="00796AA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D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Направление подготовки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A8" w:rsidRPr="00BD55BA" w:rsidRDefault="00BD55BA" w:rsidP="00BD55BA">
            <w:pPr>
              <w:keepNext/>
              <w:widowContro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51.04.02 Народная художественная культура</w:t>
            </w:r>
          </w:p>
        </w:tc>
      </w:tr>
      <w:tr w:rsidR="00796AA8" w:rsidRPr="00C85D4A" w:rsidTr="00796A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A8" w:rsidRPr="00C85D4A" w:rsidRDefault="00796AA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D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A8" w:rsidRPr="00C85D4A" w:rsidRDefault="00796AA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D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дисциплины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A8" w:rsidRPr="00C85D4A" w:rsidRDefault="00796AA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D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История, философия и методология научного познания</w:t>
            </w:r>
          </w:p>
        </w:tc>
      </w:tr>
      <w:tr w:rsidR="00796AA8" w:rsidRPr="00C85D4A" w:rsidTr="00796A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A8" w:rsidRPr="00C85D4A" w:rsidRDefault="00796AA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D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A8" w:rsidRPr="00C85D4A" w:rsidRDefault="00796AA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D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Кур</w:t>
            </w:r>
            <w:proofErr w:type="gramStart"/>
            <w:r w:rsidRPr="00C85D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с(</w:t>
            </w:r>
            <w:proofErr w:type="spellStart"/>
            <w:proofErr w:type="gramEnd"/>
            <w:r w:rsidRPr="00C85D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ы</w:t>
            </w:r>
            <w:proofErr w:type="spellEnd"/>
            <w:r w:rsidRPr="00C85D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 обучения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A8" w:rsidRPr="00C85D4A" w:rsidRDefault="00796AA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D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96AA8" w:rsidRPr="00C85D4A" w:rsidTr="00796A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A8" w:rsidRPr="00C85D4A" w:rsidRDefault="00796AA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A8" w:rsidRPr="00C85D4A" w:rsidRDefault="00796AA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D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ФИО преподавателя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A8" w:rsidRPr="00C85D4A" w:rsidRDefault="00796AA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0" w:name="_GoBack"/>
            <w:bookmarkEnd w:id="0"/>
            <w:proofErr w:type="spellStart"/>
            <w:r w:rsidRPr="00C85D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Апухтина</w:t>
            </w:r>
            <w:proofErr w:type="spellEnd"/>
            <w:r w:rsidRPr="00C85D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Н.Г.</w:t>
            </w:r>
          </w:p>
        </w:tc>
      </w:tr>
      <w:tr w:rsidR="00796AA8" w:rsidRPr="00C85D4A" w:rsidTr="00796A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A8" w:rsidRPr="00C85D4A" w:rsidRDefault="00796AA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A8" w:rsidRPr="00C85D4A" w:rsidRDefault="00796AA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D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Способ обратной связи с педагогом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A8" w:rsidRPr="00C85D4A" w:rsidRDefault="00796AA8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C85D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proofErr w:type="spellStart"/>
            <w:r w:rsidRPr="00C85D4A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lgaap</w:t>
            </w:r>
            <w:proofErr w:type="spellEnd"/>
            <w:r w:rsidRPr="00C85D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2010@ </w:t>
            </w:r>
            <w:r w:rsidRPr="00C85D4A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mail</w:t>
            </w:r>
            <w:r w:rsidRPr="00C85D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proofErr w:type="spellStart"/>
            <w:r w:rsidRPr="00C85D4A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ru</w:t>
            </w:r>
            <w:proofErr w:type="spellEnd"/>
          </w:p>
          <w:p w:rsidR="00796AA8" w:rsidRPr="00C85D4A" w:rsidRDefault="00796AA8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</w:tr>
      <w:tr w:rsidR="00796AA8" w:rsidRPr="00C85D4A" w:rsidTr="00796A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A8" w:rsidRPr="00C85D4A" w:rsidRDefault="00796AA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D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A8" w:rsidRPr="00C85D4A" w:rsidRDefault="00796AA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D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A8" w:rsidRPr="00C85D4A" w:rsidRDefault="00E45CE6" w:rsidP="00796AA8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hyperlink r:id="rId8" w:history="1">
              <w:r w:rsidR="00796AA8" w:rsidRPr="00C85D4A">
                <w:rPr>
                  <w:rStyle w:val="a3"/>
                  <w:rFonts w:eastAsiaTheme="minorEastAsia"/>
                  <w:sz w:val="28"/>
                  <w:szCs w:val="28"/>
                </w:rPr>
                <w:t>http://www.biofuel-patents.org/books/?act=23</w:t>
              </w:r>
            </w:hyperlink>
            <w:r w:rsidR="00796AA8" w:rsidRPr="00C85D4A">
              <w:rPr>
                <w:sz w:val="28"/>
                <w:szCs w:val="28"/>
              </w:rPr>
              <w:t>. Современная западная философия // Словар</w:t>
            </w:r>
            <w:proofErr w:type="gramStart"/>
            <w:r w:rsidR="00796AA8" w:rsidRPr="00C85D4A">
              <w:rPr>
                <w:sz w:val="28"/>
                <w:szCs w:val="28"/>
              </w:rPr>
              <w:t>ь[</w:t>
            </w:r>
            <w:proofErr w:type="gramEnd"/>
            <w:r w:rsidR="00796AA8" w:rsidRPr="00C85D4A">
              <w:rPr>
                <w:sz w:val="28"/>
                <w:szCs w:val="28"/>
              </w:rPr>
              <w:t xml:space="preserve">Электронный ресурс] : </w:t>
            </w:r>
            <w:r w:rsidR="00796AA8" w:rsidRPr="00C85D4A">
              <w:rPr>
                <w:sz w:val="28"/>
                <w:szCs w:val="28"/>
                <w:lang w:val="en-US"/>
              </w:rPr>
              <w:t>URL</w:t>
            </w:r>
            <w:r w:rsidR="00796AA8" w:rsidRPr="00C85D4A">
              <w:rPr>
                <w:sz w:val="28"/>
                <w:szCs w:val="28"/>
              </w:rPr>
              <w:t xml:space="preserve"> :  </w:t>
            </w:r>
          </w:p>
          <w:p w:rsidR="00796AA8" w:rsidRPr="00C85D4A" w:rsidRDefault="00796AA8" w:rsidP="00796AA8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D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 w:rsidRPr="00C85D4A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r w:rsidRPr="00C85D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anthropology</w:t>
            </w:r>
            <w:r w:rsidRPr="00C85D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C85D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rchgi</w:t>
            </w:r>
            <w:proofErr w:type="spellEnd"/>
            <w:r w:rsidRPr="00C85D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C85D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spb</w:t>
            </w:r>
            <w:proofErr w:type="spellEnd"/>
            <w:r w:rsidRPr="00C85D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C85D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C85D4A">
              <w:rPr>
                <w:rFonts w:ascii="Times New Roman" w:hAnsi="Times New Roman" w:cs="Times New Roman"/>
                <w:sz w:val="28"/>
                <w:szCs w:val="28"/>
              </w:rPr>
              <w:t>/ / Библиотека философско-антропологических текстов</w:t>
            </w:r>
          </w:p>
          <w:p w:rsidR="00796AA8" w:rsidRPr="00C85D4A" w:rsidRDefault="00E45CE6" w:rsidP="00796AA8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796AA8" w:rsidRPr="00C85D4A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="00796AA8" w:rsidRPr="00C85D4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796AA8" w:rsidRPr="00C85D4A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anthropology</w:t>
              </w:r>
              <w:r w:rsidR="00796AA8" w:rsidRPr="00C85D4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796AA8" w:rsidRPr="00C85D4A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796AA8" w:rsidRPr="00C85D4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796AA8" w:rsidRPr="00C85D4A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796AA8" w:rsidRPr="00C85D4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796AA8" w:rsidRPr="00C85D4A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index</w:t>
              </w:r>
              <w:r w:rsidR="00796AA8" w:rsidRPr="00C85D4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796AA8" w:rsidRPr="00C85D4A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html</w:t>
              </w:r>
            </w:hyperlink>
            <w:r w:rsidR="00796AA8" w:rsidRPr="00C85D4A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6AA8" w:rsidRPr="00C85D4A">
              <w:rPr>
                <w:rFonts w:ascii="Times New Roman" w:hAnsi="Times New Roman" w:cs="Times New Roman"/>
                <w:sz w:val="28"/>
                <w:szCs w:val="28"/>
              </w:rPr>
              <w:t>/ Библиотека философско-антропологических текстов</w:t>
            </w:r>
          </w:p>
          <w:p w:rsidR="00796AA8" w:rsidRPr="00C85D4A" w:rsidRDefault="00E45CE6" w:rsidP="00796AA8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796AA8" w:rsidRPr="00C85D4A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="00796AA8" w:rsidRPr="00C85D4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796AA8" w:rsidRPr="00C85D4A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philosophy</w:t>
              </w:r>
              <w:r w:rsidR="00796AA8" w:rsidRPr="00C85D4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796AA8" w:rsidRPr="00C85D4A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796AA8" w:rsidRPr="00C85D4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796AA8" w:rsidRPr="00C85D4A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library</w:t>
              </w:r>
              <w:r w:rsidR="00796AA8" w:rsidRPr="00C85D4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796AA8" w:rsidRPr="00C85D4A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lib</w:t>
              </w:r>
              <w:r w:rsidR="00796AA8" w:rsidRPr="00C85D4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4.</w:t>
              </w:r>
              <w:r w:rsidR="00796AA8" w:rsidRPr="00C85D4A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html</w:t>
              </w:r>
            </w:hyperlink>
            <w:r w:rsidR="00796AA8" w:rsidRPr="00C85D4A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6AA8" w:rsidRPr="00C85D4A">
              <w:rPr>
                <w:rFonts w:ascii="Times New Roman" w:hAnsi="Times New Roman" w:cs="Times New Roman"/>
                <w:sz w:val="28"/>
                <w:szCs w:val="28"/>
              </w:rPr>
              <w:t>/ Библиотека философско-антропологических текстов</w:t>
            </w:r>
          </w:p>
          <w:p w:rsidR="00796AA8" w:rsidRPr="00C85D4A" w:rsidRDefault="00E45CE6" w:rsidP="00796AA8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sz w:val="28"/>
                <w:szCs w:val="28"/>
                <w:u w:val="single"/>
              </w:rPr>
            </w:pPr>
            <w:hyperlink r:id="rId11" w:anchor="1" w:history="1">
              <w:r w:rsidR="00796AA8" w:rsidRPr="00C85D4A">
                <w:rPr>
                  <w:rStyle w:val="a3"/>
                  <w:rFonts w:eastAsiaTheme="minorEastAsia"/>
                  <w:iCs/>
                  <w:sz w:val="28"/>
                  <w:szCs w:val="28"/>
                  <w:lang w:val="en-US"/>
                </w:rPr>
                <w:t>http</w:t>
              </w:r>
              <w:r w:rsidR="00796AA8" w:rsidRPr="00C85D4A">
                <w:rPr>
                  <w:rStyle w:val="a3"/>
                  <w:rFonts w:eastAsiaTheme="minorEastAsia"/>
                  <w:iCs/>
                  <w:sz w:val="28"/>
                  <w:szCs w:val="28"/>
                </w:rPr>
                <w:t>://</w:t>
              </w:r>
              <w:r w:rsidR="00796AA8" w:rsidRPr="00C85D4A">
                <w:rPr>
                  <w:rStyle w:val="a3"/>
                  <w:rFonts w:eastAsiaTheme="minorEastAsia"/>
                  <w:iCs/>
                  <w:sz w:val="28"/>
                  <w:szCs w:val="28"/>
                  <w:lang w:val="en-US"/>
                </w:rPr>
                <w:t>www</w:t>
              </w:r>
              <w:r w:rsidR="00796AA8" w:rsidRPr="00C85D4A">
                <w:rPr>
                  <w:rStyle w:val="a3"/>
                  <w:rFonts w:eastAsiaTheme="minorEastAsia"/>
                  <w:iCs/>
                  <w:sz w:val="28"/>
                  <w:szCs w:val="28"/>
                </w:rPr>
                <w:t>.</w:t>
              </w:r>
              <w:proofErr w:type="spellStart"/>
              <w:r w:rsidR="00796AA8" w:rsidRPr="00C85D4A">
                <w:rPr>
                  <w:rStyle w:val="a3"/>
                  <w:rFonts w:eastAsiaTheme="minorEastAsia"/>
                  <w:iCs/>
                  <w:sz w:val="28"/>
                  <w:szCs w:val="28"/>
                  <w:lang w:val="en-US"/>
                </w:rPr>
                <w:t>fedorgirenok</w:t>
              </w:r>
              <w:proofErr w:type="spellEnd"/>
              <w:r w:rsidR="00796AA8" w:rsidRPr="00C85D4A">
                <w:rPr>
                  <w:rStyle w:val="a3"/>
                  <w:rFonts w:eastAsiaTheme="minorEastAsia"/>
                  <w:iCs/>
                  <w:sz w:val="28"/>
                  <w:szCs w:val="28"/>
                </w:rPr>
                <w:t>.</w:t>
              </w:r>
              <w:proofErr w:type="spellStart"/>
              <w:r w:rsidR="00796AA8" w:rsidRPr="00C85D4A">
                <w:rPr>
                  <w:rStyle w:val="a3"/>
                  <w:rFonts w:eastAsiaTheme="minorEastAsia"/>
                  <w:iCs/>
                  <w:sz w:val="28"/>
                  <w:szCs w:val="28"/>
                  <w:lang w:val="en-US"/>
                </w:rPr>
                <w:t>narod</w:t>
              </w:r>
              <w:proofErr w:type="spellEnd"/>
              <w:r w:rsidR="00796AA8" w:rsidRPr="00C85D4A">
                <w:rPr>
                  <w:rStyle w:val="a3"/>
                  <w:rFonts w:eastAsiaTheme="minorEastAsia"/>
                  <w:iCs/>
                  <w:sz w:val="28"/>
                  <w:szCs w:val="28"/>
                </w:rPr>
                <w:t>.</w:t>
              </w:r>
              <w:proofErr w:type="spellStart"/>
              <w:r w:rsidR="00796AA8" w:rsidRPr="00C85D4A">
                <w:rPr>
                  <w:rStyle w:val="a3"/>
                  <w:rFonts w:eastAsiaTheme="minorEastAsia"/>
                  <w:iCs/>
                  <w:sz w:val="28"/>
                  <w:szCs w:val="28"/>
                  <w:lang w:val="en-US"/>
                </w:rPr>
                <w:t>ru</w:t>
              </w:r>
              <w:proofErr w:type="spellEnd"/>
              <w:r w:rsidR="00796AA8" w:rsidRPr="00C85D4A">
                <w:rPr>
                  <w:rStyle w:val="a3"/>
                  <w:rFonts w:eastAsiaTheme="minorEastAsia"/>
                  <w:iCs/>
                  <w:sz w:val="28"/>
                  <w:szCs w:val="28"/>
                </w:rPr>
                <w:t>/#1</w:t>
              </w:r>
            </w:hyperlink>
            <w:r w:rsidR="00796AA8" w:rsidRPr="00C85D4A">
              <w:rPr>
                <w:rStyle w:val="a3"/>
                <w:rFonts w:eastAsiaTheme="minorEastAsia"/>
                <w:iCs/>
                <w:sz w:val="28"/>
                <w:szCs w:val="28"/>
              </w:rPr>
              <w:t xml:space="preserve"> / Портал </w:t>
            </w:r>
            <w:proofErr w:type="spellStart"/>
            <w:r w:rsidR="00796AA8" w:rsidRPr="00C85D4A">
              <w:rPr>
                <w:rStyle w:val="a3"/>
                <w:rFonts w:eastAsiaTheme="minorEastAsia"/>
                <w:iCs/>
                <w:sz w:val="28"/>
                <w:szCs w:val="28"/>
              </w:rPr>
              <w:t>философско-антропологичксих</w:t>
            </w:r>
            <w:proofErr w:type="spellEnd"/>
            <w:r w:rsidR="00796AA8" w:rsidRPr="00C85D4A">
              <w:rPr>
                <w:rStyle w:val="a3"/>
                <w:rFonts w:eastAsiaTheme="minorEastAsia"/>
                <w:iCs/>
                <w:sz w:val="28"/>
                <w:szCs w:val="28"/>
              </w:rPr>
              <w:t xml:space="preserve"> разработок </w:t>
            </w:r>
            <w:proofErr w:type="spellStart"/>
            <w:r w:rsidR="00796AA8" w:rsidRPr="00C85D4A">
              <w:rPr>
                <w:rStyle w:val="a3"/>
                <w:rFonts w:eastAsiaTheme="minorEastAsia"/>
                <w:iCs/>
                <w:sz w:val="28"/>
                <w:szCs w:val="28"/>
              </w:rPr>
              <w:t>Гиренка</w:t>
            </w:r>
            <w:proofErr w:type="spellEnd"/>
          </w:p>
          <w:p w:rsidR="00796AA8" w:rsidRPr="00C85D4A" w:rsidRDefault="00796AA8" w:rsidP="00796A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AA8" w:rsidRPr="00C85D4A" w:rsidRDefault="00796AA8" w:rsidP="00796AA8">
            <w:pPr>
              <w:pStyle w:val="a5"/>
              <w:ind w:left="780"/>
              <w:jc w:val="both"/>
              <w:rPr>
                <w:rFonts w:eastAsiaTheme="minorEastAsia"/>
                <w:color w:val="FF0000"/>
                <w:sz w:val="28"/>
                <w:szCs w:val="28"/>
                <w:lang w:eastAsia="en-US"/>
              </w:rPr>
            </w:pPr>
          </w:p>
        </w:tc>
      </w:tr>
      <w:tr w:rsidR="00796AA8" w:rsidRPr="00C85D4A" w:rsidTr="00796A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A8" w:rsidRPr="00C85D4A" w:rsidRDefault="00796AA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D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A8" w:rsidRPr="00C85D4A" w:rsidRDefault="00796AA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D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Срок предоставления выполненного задания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A8" w:rsidRPr="00C85D4A" w:rsidRDefault="00796AA8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C85D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 промежуточной аттестации</w:t>
            </w:r>
          </w:p>
        </w:tc>
      </w:tr>
    </w:tbl>
    <w:p w:rsidR="00DA2F50" w:rsidRDefault="00DA2F50">
      <w:pPr>
        <w:rPr>
          <w:rFonts w:ascii="Times New Roman" w:hAnsi="Times New Roman" w:cs="Times New Roman"/>
          <w:sz w:val="24"/>
          <w:szCs w:val="24"/>
        </w:rPr>
      </w:pPr>
    </w:p>
    <w:p w:rsidR="00007AD9" w:rsidRPr="00013FD7" w:rsidRDefault="00007AD9" w:rsidP="00007A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3FD7">
        <w:rPr>
          <w:rFonts w:ascii="Times New Roman" w:hAnsi="Times New Roman" w:cs="Times New Roman"/>
          <w:b/>
          <w:sz w:val="28"/>
          <w:szCs w:val="24"/>
        </w:rPr>
        <w:t>Инструкция для ст</w:t>
      </w:r>
      <w:r>
        <w:rPr>
          <w:rFonts w:ascii="Times New Roman" w:hAnsi="Times New Roman" w:cs="Times New Roman"/>
          <w:b/>
          <w:sz w:val="28"/>
          <w:szCs w:val="24"/>
        </w:rPr>
        <w:t>удентов по выполнению задания</w:t>
      </w:r>
    </w:p>
    <w:p w:rsidR="00007AD9" w:rsidRPr="00013FD7" w:rsidRDefault="00007AD9" w:rsidP="00007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Все задания должны быть выполнены в полном объеме в соответствии с требованиями и в указанный срок (см.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007AD9" w:rsidRDefault="00007AD9" w:rsidP="00007AD9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07AD9" w:rsidRPr="00AC6A3D" w:rsidRDefault="00007AD9" w:rsidP="00007AD9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C6A3D">
        <w:rPr>
          <w:rFonts w:ascii="Times New Roman" w:hAnsi="Times New Roman" w:cs="Times New Roman"/>
          <w:b/>
          <w:sz w:val="28"/>
        </w:rPr>
        <w:t xml:space="preserve">Задания для </w:t>
      </w:r>
      <w:r w:rsidR="008259A0">
        <w:rPr>
          <w:rFonts w:ascii="Times New Roman" w:hAnsi="Times New Roman" w:cs="Times New Roman"/>
          <w:b/>
          <w:sz w:val="28"/>
        </w:rPr>
        <w:t>1</w:t>
      </w:r>
      <w:r>
        <w:rPr>
          <w:rFonts w:ascii="Times New Roman" w:hAnsi="Times New Roman" w:cs="Times New Roman"/>
          <w:b/>
          <w:sz w:val="28"/>
        </w:rPr>
        <w:t xml:space="preserve"> курса </w:t>
      </w:r>
    </w:p>
    <w:p w:rsidR="00007AD9" w:rsidRDefault="00007AD9" w:rsidP="00007AD9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198">
        <w:rPr>
          <w:rFonts w:ascii="Times New Roman" w:hAnsi="Times New Roman" w:cs="Times New Roman"/>
          <w:sz w:val="28"/>
          <w:szCs w:val="28"/>
        </w:rPr>
        <w:t>Задание № 1.</w:t>
      </w:r>
    </w:p>
    <w:p w:rsidR="00007AD9" w:rsidRPr="00422888" w:rsidRDefault="00007AD9" w:rsidP="0042288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Изучить основную литературу по указанным темам</w:t>
      </w:r>
    </w:p>
    <w:p w:rsidR="004F4564" w:rsidRPr="00007AD9" w:rsidRDefault="004F4564" w:rsidP="004F4564">
      <w:pPr>
        <w:shd w:val="clear" w:color="auto" w:fill="FFFFFF"/>
        <w:spacing w:line="200" w:lineRule="atLeast"/>
        <w:ind w:firstLine="720"/>
        <w:jc w:val="both"/>
        <w:rPr>
          <w:rFonts w:ascii="Times New Roman" w:eastAsia="SimSun" w:hAnsi="Times New Roman" w:cs="Times New Roman"/>
          <w:bCs/>
          <w:caps/>
          <w:spacing w:val="-6"/>
          <w:sz w:val="28"/>
          <w:szCs w:val="28"/>
          <w:lang w:eastAsia="ar-SA"/>
        </w:rPr>
      </w:pPr>
      <w:r w:rsidRPr="00007AD9">
        <w:rPr>
          <w:rFonts w:ascii="Times New Roman" w:eastAsia="SimSun" w:hAnsi="Times New Roman" w:cs="Times New Roman"/>
          <w:sz w:val="28"/>
          <w:szCs w:val="28"/>
          <w:lang w:eastAsia="ar-SA"/>
        </w:rPr>
        <w:t>Тема</w:t>
      </w:r>
      <w:r w:rsidRPr="00007AD9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 xml:space="preserve"> 9. Научные традиции и научные революции. </w:t>
      </w:r>
    </w:p>
    <w:p w:rsidR="004F4564" w:rsidRPr="00007AD9" w:rsidRDefault="004F4564" w:rsidP="004F4564">
      <w:pPr>
        <w:shd w:val="clear" w:color="auto" w:fill="FFFFFF"/>
        <w:spacing w:line="200" w:lineRule="atLeast"/>
        <w:ind w:firstLine="720"/>
        <w:jc w:val="both"/>
        <w:rPr>
          <w:rFonts w:ascii="Times New Roman" w:eastAsia="SimSun" w:hAnsi="Times New Roman" w:cs="Times New Roman"/>
          <w:bCs/>
          <w:caps/>
          <w:spacing w:val="-6"/>
          <w:sz w:val="28"/>
          <w:szCs w:val="28"/>
          <w:lang w:eastAsia="ar-SA"/>
        </w:rPr>
      </w:pPr>
      <w:r w:rsidRPr="00007AD9">
        <w:rPr>
          <w:rFonts w:ascii="Times New Roman" w:eastAsia="SimSun" w:hAnsi="Times New Roman" w:cs="Times New Roman"/>
          <w:sz w:val="28"/>
          <w:szCs w:val="28"/>
          <w:lang w:eastAsia="ar-SA"/>
        </w:rPr>
        <w:lastRenderedPageBreak/>
        <w:t>Тема</w:t>
      </w:r>
      <w:r w:rsidRPr="00007AD9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 xml:space="preserve"> 10. Философские, общенаучные и отраслевые подходы и методы. </w:t>
      </w:r>
    </w:p>
    <w:p w:rsidR="004F4564" w:rsidRPr="00007AD9" w:rsidRDefault="004F4564" w:rsidP="00007AD9">
      <w:pPr>
        <w:ind w:right="-59" w:firstLine="720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007AD9">
        <w:rPr>
          <w:rFonts w:ascii="Times New Roman" w:eastAsia="SimSun" w:hAnsi="Times New Roman" w:cs="Times New Roman"/>
          <w:sz w:val="28"/>
          <w:szCs w:val="28"/>
          <w:lang w:eastAsia="ar-SA"/>
        </w:rPr>
        <w:t>Тема</w:t>
      </w:r>
      <w:r w:rsidRPr="00007AD9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 xml:space="preserve"> 11. Специфика объекта, предмета и субъекта социально-гуманитарного познания</w:t>
      </w:r>
      <w:r w:rsidRPr="00007AD9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. </w:t>
      </w:r>
    </w:p>
    <w:p w:rsidR="004F4564" w:rsidRPr="00007AD9" w:rsidRDefault="004F4564" w:rsidP="00007AD9">
      <w:pPr>
        <w:snapToGrid w:val="0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007AD9">
        <w:rPr>
          <w:rFonts w:ascii="Times New Roman" w:eastAsia="SimSun" w:hAnsi="Times New Roman" w:cs="Times New Roman"/>
          <w:sz w:val="28"/>
          <w:szCs w:val="28"/>
          <w:lang w:eastAsia="ar-SA"/>
        </w:rPr>
        <w:t>Тема</w:t>
      </w:r>
      <w:r w:rsidRPr="00007AD9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 xml:space="preserve"> 12. Влияние естествознания на социально-гуманитарные науки (категории жизнь, материя, движение, пространство, время, отражение и психика). </w:t>
      </w:r>
    </w:p>
    <w:p w:rsidR="004F4564" w:rsidRPr="00007AD9" w:rsidRDefault="004F4564" w:rsidP="00007AD9">
      <w:pPr>
        <w:ind w:right="-59" w:firstLine="720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007AD9">
        <w:rPr>
          <w:rFonts w:ascii="Times New Roman" w:eastAsia="SimSun" w:hAnsi="Times New Roman" w:cs="Times New Roman"/>
          <w:sz w:val="28"/>
          <w:szCs w:val="28"/>
          <w:lang w:eastAsia="ar-SA"/>
        </w:rPr>
        <w:t>Тема</w:t>
      </w:r>
      <w:r w:rsidRPr="00007AD9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 xml:space="preserve"> 13. Коммуникативность, ценности, объяснение, понимание, интерпретация и истинность в науках об обществе и культуре. </w:t>
      </w:r>
    </w:p>
    <w:p w:rsidR="004F4564" w:rsidRPr="00007AD9" w:rsidRDefault="004F4564" w:rsidP="00007AD9">
      <w:pPr>
        <w:ind w:right="-59" w:firstLine="720"/>
        <w:jc w:val="both"/>
        <w:rPr>
          <w:rFonts w:ascii="Times New Roman" w:eastAsia="SimSun" w:hAnsi="Times New Roman" w:cs="Times New Roman"/>
          <w:bCs/>
          <w:sz w:val="28"/>
          <w:szCs w:val="28"/>
          <w:lang w:eastAsia="ar-SA"/>
        </w:rPr>
      </w:pPr>
      <w:r w:rsidRPr="00007AD9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Тема </w:t>
      </w:r>
      <w:r w:rsidRPr="00007AD9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>14. Классификация и основные исследовательские программы социально-гуманитарных наук.</w:t>
      </w:r>
      <w:r w:rsidRPr="00007AD9">
        <w:rPr>
          <w:rFonts w:ascii="Times New Roman" w:eastAsia="SimSun" w:hAnsi="Times New Roman" w:cs="Times New Roman"/>
          <w:spacing w:val="-4"/>
          <w:sz w:val="28"/>
          <w:szCs w:val="28"/>
          <w:lang w:eastAsia="ar-SA"/>
        </w:rPr>
        <w:t xml:space="preserve"> </w:t>
      </w:r>
    </w:p>
    <w:p w:rsidR="004F4564" w:rsidRPr="00007AD9" w:rsidRDefault="004F4564" w:rsidP="004F4564">
      <w:pPr>
        <w:shd w:val="clear" w:color="auto" w:fill="FFFFFF"/>
        <w:spacing w:line="200" w:lineRule="atLeast"/>
        <w:ind w:firstLine="720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 w:rsidRPr="00007AD9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Тема </w:t>
      </w:r>
      <w:r w:rsidRPr="00007AD9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>15. «Общество знания». Роль социально-гуманитарных</w:t>
      </w:r>
      <w:r w:rsidRPr="00007AD9">
        <w:rPr>
          <w:rFonts w:ascii="Times New Roman" w:eastAsia="SimSun" w:hAnsi="Times New Roman" w:cs="Times New Roman"/>
          <w:bCs/>
          <w:spacing w:val="-2"/>
          <w:sz w:val="28"/>
          <w:szCs w:val="28"/>
          <w:lang w:eastAsia="ar-SA"/>
        </w:rPr>
        <w:t xml:space="preserve"> наук в процессе социально-культурных трансформаций</w:t>
      </w:r>
      <w:r w:rsidRPr="00007AD9">
        <w:rPr>
          <w:rFonts w:ascii="Times New Roman" w:eastAsia="SimSun" w:hAnsi="Times New Roman" w:cs="Times New Roman"/>
          <w:bCs/>
          <w:spacing w:val="-2"/>
          <w:sz w:val="24"/>
          <w:szCs w:val="24"/>
          <w:lang w:eastAsia="ar-SA"/>
        </w:rPr>
        <w:t>.</w:t>
      </w:r>
      <w:r w:rsidRPr="00007AD9">
        <w:rPr>
          <w:rFonts w:ascii="Times New Roman" w:eastAsia="SimSun" w:hAnsi="Times New Roman" w:cs="Times New Roman"/>
          <w:spacing w:val="-4"/>
          <w:sz w:val="24"/>
          <w:szCs w:val="24"/>
          <w:lang w:eastAsia="ar-SA"/>
        </w:rPr>
        <w:t xml:space="preserve"> </w:t>
      </w:r>
    </w:p>
    <w:p w:rsidR="004F4564" w:rsidRPr="004F4564" w:rsidRDefault="004F4564">
      <w:pPr>
        <w:rPr>
          <w:rFonts w:ascii="Times New Roman" w:hAnsi="Times New Roman" w:cs="Times New Roman"/>
          <w:sz w:val="24"/>
          <w:szCs w:val="24"/>
        </w:rPr>
      </w:pPr>
    </w:p>
    <w:p w:rsidR="00796AA8" w:rsidRPr="008259A0" w:rsidRDefault="008259A0" w:rsidP="00796AA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</w:t>
      </w:r>
      <w:r w:rsidR="00796AA8" w:rsidRPr="008259A0">
        <w:rPr>
          <w:rFonts w:ascii="Times New Roman" w:hAnsi="Times New Roman" w:cs="Times New Roman"/>
          <w:b/>
          <w:i/>
          <w:sz w:val="28"/>
          <w:szCs w:val="28"/>
        </w:rPr>
        <w:t>итература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96AA8" w:rsidRPr="008259A0" w:rsidRDefault="00796AA8" w:rsidP="00796AA8">
      <w:pPr>
        <w:pStyle w:val="a5"/>
        <w:numPr>
          <w:ilvl w:val="0"/>
          <w:numId w:val="2"/>
        </w:numPr>
        <w:tabs>
          <w:tab w:val="left" w:pos="1134"/>
        </w:tabs>
        <w:snapToGrid w:val="0"/>
        <w:jc w:val="both"/>
        <w:rPr>
          <w:rFonts w:eastAsia="SimSun"/>
          <w:bCs/>
          <w:sz w:val="28"/>
          <w:szCs w:val="28"/>
          <w:lang w:eastAsia="ar-SA"/>
        </w:rPr>
      </w:pPr>
      <w:proofErr w:type="spellStart"/>
      <w:r w:rsidRPr="008259A0">
        <w:rPr>
          <w:rFonts w:eastAsia="SimSun"/>
          <w:bCs/>
          <w:sz w:val="28"/>
          <w:szCs w:val="28"/>
          <w:lang w:eastAsia="ar-SA"/>
        </w:rPr>
        <w:t>Канке</w:t>
      </w:r>
      <w:proofErr w:type="spellEnd"/>
      <w:r w:rsidRPr="008259A0">
        <w:rPr>
          <w:rFonts w:eastAsia="SimSun"/>
          <w:bCs/>
          <w:sz w:val="28"/>
          <w:szCs w:val="28"/>
          <w:lang w:eastAsia="ar-SA"/>
        </w:rPr>
        <w:t>, В. А. Основные философские направления и концепции науки : учеб</w:t>
      </w:r>
      <w:proofErr w:type="gramStart"/>
      <w:r w:rsidRPr="008259A0">
        <w:rPr>
          <w:rFonts w:eastAsia="SimSun"/>
          <w:bCs/>
          <w:sz w:val="28"/>
          <w:szCs w:val="28"/>
          <w:lang w:eastAsia="ar-SA"/>
        </w:rPr>
        <w:t>.</w:t>
      </w:r>
      <w:proofErr w:type="gramEnd"/>
      <w:r w:rsidRPr="008259A0">
        <w:rPr>
          <w:rFonts w:eastAsia="SimSun"/>
          <w:bCs/>
          <w:sz w:val="28"/>
          <w:szCs w:val="28"/>
          <w:lang w:eastAsia="ar-SA"/>
        </w:rPr>
        <w:t xml:space="preserve"> </w:t>
      </w:r>
      <w:proofErr w:type="spellStart"/>
      <w:proofErr w:type="gramStart"/>
      <w:r w:rsidRPr="008259A0">
        <w:rPr>
          <w:rFonts w:eastAsia="SimSun"/>
          <w:bCs/>
          <w:sz w:val="28"/>
          <w:szCs w:val="28"/>
          <w:lang w:eastAsia="ar-SA"/>
        </w:rPr>
        <w:t>п</w:t>
      </w:r>
      <w:proofErr w:type="gramEnd"/>
      <w:r w:rsidRPr="008259A0">
        <w:rPr>
          <w:rFonts w:eastAsia="SimSun"/>
          <w:bCs/>
          <w:sz w:val="28"/>
          <w:szCs w:val="28"/>
          <w:lang w:eastAsia="ar-SA"/>
        </w:rPr>
        <w:t>особ</w:t>
      </w:r>
      <w:proofErr w:type="spellEnd"/>
      <w:r w:rsidRPr="008259A0">
        <w:rPr>
          <w:rFonts w:eastAsia="SimSun"/>
          <w:bCs/>
          <w:sz w:val="28"/>
          <w:szCs w:val="28"/>
          <w:lang w:eastAsia="ar-SA"/>
        </w:rPr>
        <w:t xml:space="preserve">. / В. А. </w:t>
      </w:r>
      <w:proofErr w:type="spellStart"/>
      <w:r w:rsidRPr="008259A0">
        <w:rPr>
          <w:rFonts w:eastAsia="SimSun"/>
          <w:bCs/>
          <w:sz w:val="28"/>
          <w:szCs w:val="28"/>
          <w:lang w:eastAsia="ar-SA"/>
        </w:rPr>
        <w:t>Канке</w:t>
      </w:r>
      <w:proofErr w:type="spellEnd"/>
      <w:r w:rsidRPr="008259A0">
        <w:rPr>
          <w:rFonts w:eastAsia="SimSun"/>
          <w:bCs/>
          <w:sz w:val="28"/>
          <w:szCs w:val="28"/>
          <w:lang w:eastAsia="ar-SA"/>
        </w:rPr>
        <w:t xml:space="preserve">. – М.: Логос, 2004. – 328 </w:t>
      </w:r>
      <w:proofErr w:type="gramStart"/>
      <w:r w:rsidRPr="008259A0">
        <w:rPr>
          <w:rFonts w:eastAsia="SimSun"/>
          <w:bCs/>
          <w:sz w:val="28"/>
          <w:szCs w:val="28"/>
          <w:lang w:eastAsia="ar-SA"/>
        </w:rPr>
        <w:t>с</w:t>
      </w:r>
      <w:proofErr w:type="gramEnd"/>
      <w:r w:rsidRPr="008259A0">
        <w:rPr>
          <w:rFonts w:eastAsia="SimSun"/>
          <w:bCs/>
          <w:sz w:val="28"/>
          <w:szCs w:val="28"/>
          <w:lang w:eastAsia="ar-SA"/>
        </w:rPr>
        <w:t>. – (Новая университетская библиотека.)</w:t>
      </w:r>
      <w:r w:rsidRPr="008259A0">
        <w:rPr>
          <w:color w:val="000000" w:themeColor="text1"/>
          <w:sz w:val="28"/>
          <w:szCs w:val="28"/>
        </w:rPr>
        <w:t xml:space="preserve"> – Текст: непосредственный  </w:t>
      </w:r>
    </w:p>
    <w:p w:rsidR="00796AA8" w:rsidRPr="008259A0" w:rsidRDefault="00796AA8" w:rsidP="00796AA8">
      <w:pPr>
        <w:pStyle w:val="a5"/>
        <w:numPr>
          <w:ilvl w:val="0"/>
          <w:numId w:val="2"/>
        </w:numPr>
        <w:tabs>
          <w:tab w:val="left" w:pos="1134"/>
        </w:tabs>
        <w:snapToGrid w:val="0"/>
        <w:jc w:val="both"/>
        <w:rPr>
          <w:sz w:val="28"/>
          <w:szCs w:val="28"/>
        </w:rPr>
      </w:pPr>
      <w:r w:rsidRPr="008259A0">
        <w:rPr>
          <w:sz w:val="28"/>
          <w:szCs w:val="28"/>
        </w:rPr>
        <w:t>Микешина, Л. А. Философия науки</w:t>
      </w:r>
      <w:proofErr w:type="gramStart"/>
      <w:r w:rsidRPr="008259A0">
        <w:rPr>
          <w:sz w:val="28"/>
          <w:szCs w:val="28"/>
        </w:rPr>
        <w:t xml:space="preserve"> :</w:t>
      </w:r>
      <w:proofErr w:type="gramEnd"/>
      <w:r w:rsidRPr="008259A0">
        <w:rPr>
          <w:sz w:val="28"/>
          <w:szCs w:val="28"/>
        </w:rPr>
        <w:t xml:space="preserve"> Современная эпистемология; научное знание в динамике культуры; Методология научного исследования: учеб</w:t>
      </w:r>
      <w:proofErr w:type="gramStart"/>
      <w:r w:rsidRPr="008259A0">
        <w:rPr>
          <w:sz w:val="28"/>
          <w:szCs w:val="28"/>
        </w:rPr>
        <w:t>.</w:t>
      </w:r>
      <w:proofErr w:type="gramEnd"/>
      <w:r w:rsidRPr="008259A0">
        <w:rPr>
          <w:sz w:val="28"/>
          <w:szCs w:val="28"/>
        </w:rPr>
        <w:t xml:space="preserve"> </w:t>
      </w:r>
      <w:proofErr w:type="gramStart"/>
      <w:r w:rsidRPr="008259A0">
        <w:rPr>
          <w:sz w:val="28"/>
          <w:szCs w:val="28"/>
        </w:rPr>
        <w:t>п</w:t>
      </w:r>
      <w:proofErr w:type="gramEnd"/>
      <w:r w:rsidRPr="008259A0">
        <w:rPr>
          <w:sz w:val="28"/>
          <w:szCs w:val="28"/>
        </w:rPr>
        <w:t>особие / Л. А. Микешина. – М.: Прогресс-Традиция; Флинта, 2005. – 464 с.</w:t>
      </w:r>
      <w:r w:rsidRPr="008259A0">
        <w:rPr>
          <w:color w:val="000000" w:themeColor="text1"/>
          <w:sz w:val="28"/>
          <w:szCs w:val="28"/>
        </w:rPr>
        <w:t xml:space="preserve"> – Текст: непосредственный  </w:t>
      </w:r>
    </w:p>
    <w:p w:rsidR="00796AA8" w:rsidRPr="008259A0" w:rsidRDefault="00796AA8" w:rsidP="00796AA8">
      <w:pPr>
        <w:pStyle w:val="a5"/>
        <w:numPr>
          <w:ilvl w:val="0"/>
          <w:numId w:val="2"/>
        </w:numPr>
        <w:tabs>
          <w:tab w:val="left" w:pos="1134"/>
        </w:tabs>
        <w:snapToGrid w:val="0"/>
        <w:jc w:val="both"/>
        <w:rPr>
          <w:rFonts w:eastAsia="SimSun"/>
          <w:bCs/>
          <w:sz w:val="28"/>
          <w:szCs w:val="28"/>
          <w:lang w:eastAsia="ar-SA"/>
        </w:rPr>
      </w:pPr>
      <w:proofErr w:type="spellStart"/>
      <w:r w:rsidRPr="008259A0">
        <w:rPr>
          <w:rFonts w:eastAsia="SimSun"/>
          <w:bCs/>
          <w:sz w:val="28"/>
          <w:szCs w:val="28"/>
          <w:lang w:eastAsia="ar-SA"/>
        </w:rPr>
        <w:t>Рузавин</w:t>
      </w:r>
      <w:proofErr w:type="spellEnd"/>
      <w:r w:rsidRPr="008259A0">
        <w:rPr>
          <w:rFonts w:eastAsia="SimSun"/>
          <w:bCs/>
          <w:sz w:val="28"/>
          <w:szCs w:val="28"/>
          <w:lang w:eastAsia="ar-SA"/>
        </w:rPr>
        <w:t xml:space="preserve">, Г. И. </w:t>
      </w:r>
      <w:r w:rsidRPr="008259A0">
        <w:rPr>
          <w:rFonts w:eastAsia="SimSun"/>
          <w:sz w:val="28"/>
          <w:szCs w:val="28"/>
          <w:lang w:eastAsia="ar-SA"/>
        </w:rPr>
        <w:t>Философия науки</w:t>
      </w:r>
      <w:r w:rsidRPr="008259A0">
        <w:rPr>
          <w:rFonts w:eastAsia="SimSun"/>
          <w:b/>
          <w:bCs/>
          <w:sz w:val="28"/>
          <w:szCs w:val="28"/>
          <w:lang w:eastAsia="ar-SA"/>
        </w:rPr>
        <w:t xml:space="preserve">: </w:t>
      </w:r>
      <w:r w:rsidRPr="008259A0">
        <w:rPr>
          <w:rFonts w:eastAsia="SimSun"/>
          <w:bCs/>
          <w:sz w:val="28"/>
          <w:szCs w:val="28"/>
          <w:lang w:eastAsia="ar-SA"/>
        </w:rPr>
        <w:t>учеб</w:t>
      </w:r>
      <w:proofErr w:type="gramStart"/>
      <w:r w:rsidRPr="008259A0">
        <w:rPr>
          <w:rFonts w:eastAsia="SimSun"/>
          <w:bCs/>
          <w:sz w:val="28"/>
          <w:szCs w:val="28"/>
          <w:lang w:eastAsia="ar-SA"/>
        </w:rPr>
        <w:t>.</w:t>
      </w:r>
      <w:proofErr w:type="gramEnd"/>
      <w:r w:rsidRPr="008259A0">
        <w:rPr>
          <w:rFonts w:eastAsia="SimSun"/>
          <w:bCs/>
          <w:sz w:val="28"/>
          <w:szCs w:val="28"/>
          <w:lang w:eastAsia="ar-SA"/>
        </w:rPr>
        <w:t xml:space="preserve"> </w:t>
      </w:r>
      <w:proofErr w:type="spellStart"/>
      <w:proofErr w:type="gramStart"/>
      <w:r w:rsidRPr="008259A0">
        <w:rPr>
          <w:rFonts w:eastAsia="SimSun"/>
          <w:bCs/>
          <w:sz w:val="28"/>
          <w:szCs w:val="28"/>
          <w:lang w:eastAsia="ar-SA"/>
        </w:rPr>
        <w:t>п</w:t>
      </w:r>
      <w:proofErr w:type="gramEnd"/>
      <w:r w:rsidRPr="008259A0">
        <w:rPr>
          <w:rFonts w:eastAsia="SimSun"/>
          <w:bCs/>
          <w:sz w:val="28"/>
          <w:szCs w:val="28"/>
          <w:lang w:eastAsia="ar-SA"/>
        </w:rPr>
        <w:t>особ</w:t>
      </w:r>
      <w:proofErr w:type="spellEnd"/>
      <w:r w:rsidRPr="008259A0">
        <w:rPr>
          <w:rFonts w:eastAsia="SimSun"/>
          <w:bCs/>
          <w:sz w:val="28"/>
          <w:szCs w:val="28"/>
          <w:lang w:eastAsia="ar-SA"/>
        </w:rPr>
        <w:t xml:space="preserve">. для студентов высших учебных заведений / Г. И. </w:t>
      </w:r>
      <w:proofErr w:type="spellStart"/>
      <w:r w:rsidRPr="008259A0">
        <w:rPr>
          <w:rFonts w:eastAsia="SimSun"/>
          <w:bCs/>
          <w:sz w:val="28"/>
          <w:szCs w:val="28"/>
          <w:lang w:eastAsia="ar-SA"/>
        </w:rPr>
        <w:t>Рузавин</w:t>
      </w:r>
      <w:proofErr w:type="spellEnd"/>
      <w:r w:rsidRPr="008259A0">
        <w:rPr>
          <w:rFonts w:eastAsia="SimSun"/>
          <w:bCs/>
          <w:sz w:val="28"/>
          <w:szCs w:val="28"/>
          <w:lang w:eastAsia="ar-SA"/>
        </w:rPr>
        <w:t xml:space="preserve">. – М.: </w:t>
      </w:r>
      <w:proofErr w:type="spellStart"/>
      <w:r w:rsidRPr="008259A0">
        <w:rPr>
          <w:rFonts w:eastAsia="SimSun"/>
          <w:bCs/>
          <w:sz w:val="28"/>
          <w:szCs w:val="28"/>
          <w:lang w:eastAsia="ar-SA"/>
        </w:rPr>
        <w:t>ЮНИТИ</w:t>
      </w:r>
      <w:r w:rsidRPr="008259A0">
        <w:rPr>
          <w:rFonts w:eastAsia="SimSun"/>
          <w:sz w:val="28"/>
          <w:szCs w:val="28"/>
          <w:lang w:eastAsia="ar-SA"/>
        </w:rPr>
        <w:t>-Дана</w:t>
      </w:r>
      <w:proofErr w:type="spellEnd"/>
      <w:r w:rsidRPr="008259A0">
        <w:rPr>
          <w:rFonts w:eastAsia="SimSun"/>
          <w:bCs/>
          <w:sz w:val="28"/>
          <w:szCs w:val="28"/>
          <w:lang w:eastAsia="ar-SA"/>
        </w:rPr>
        <w:t>, 2008. – 400 с.</w:t>
      </w:r>
      <w:r w:rsidRPr="008259A0">
        <w:rPr>
          <w:color w:val="000000" w:themeColor="text1"/>
          <w:sz w:val="28"/>
          <w:szCs w:val="28"/>
        </w:rPr>
        <w:t xml:space="preserve"> – Текст: непосредственный  </w:t>
      </w:r>
    </w:p>
    <w:p w:rsidR="008259A0" w:rsidRPr="008259A0" w:rsidRDefault="00796AA8" w:rsidP="008259A0">
      <w:pPr>
        <w:pStyle w:val="a5"/>
        <w:numPr>
          <w:ilvl w:val="0"/>
          <w:numId w:val="2"/>
        </w:numPr>
        <w:tabs>
          <w:tab w:val="left" w:pos="1134"/>
        </w:tabs>
        <w:snapToGrid w:val="0"/>
        <w:jc w:val="both"/>
        <w:rPr>
          <w:rFonts w:eastAsia="SimSun"/>
          <w:bCs/>
          <w:sz w:val="28"/>
          <w:szCs w:val="28"/>
          <w:lang w:eastAsia="ar-SA"/>
        </w:rPr>
      </w:pPr>
      <w:proofErr w:type="spellStart"/>
      <w:r w:rsidRPr="008259A0">
        <w:rPr>
          <w:rFonts w:eastAsia="SimSun"/>
          <w:bCs/>
          <w:sz w:val="28"/>
          <w:szCs w:val="28"/>
          <w:lang w:eastAsia="ar-SA"/>
        </w:rPr>
        <w:t>Рузавин</w:t>
      </w:r>
      <w:proofErr w:type="spellEnd"/>
      <w:r w:rsidRPr="008259A0">
        <w:rPr>
          <w:rFonts w:eastAsia="SimSun"/>
          <w:bCs/>
          <w:sz w:val="28"/>
          <w:szCs w:val="28"/>
          <w:lang w:eastAsia="ar-SA"/>
        </w:rPr>
        <w:t xml:space="preserve">, Г. И. Методология научного познания </w:t>
      </w:r>
      <w:r w:rsidRPr="008259A0">
        <w:rPr>
          <w:rFonts w:eastAsia="SimSun"/>
          <w:b/>
          <w:bCs/>
          <w:sz w:val="28"/>
          <w:szCs w:val="28"/>
          <w:lang w:eastAsia="ar-SA"/>
        </w:rPr>
        <w:t xml:space="preserve">: </w:t>
      </w:r>
      <w:r w:rsidRPr="008259A0">
        <w:rPr>
          <w:rFonts w:eastAsia="SimSun"/>
          <w:bCs/>
          <w:sz w:val="28"/>
          <w:szCs w:val="28"/>
          <w:lang w:eastAsia="ar-SA"/>
        </w:rPr>
        <w:t xml:space="preserve">учеб. </w:t>
      </w:r>
      <w:proofErr w:type="spellStart"/>
      <w:r w:rsidRPr="008259A0">
        <w:rPr>
          <w:rFonts w:eastAsia="SimSun"/>
          <w:bCs/>
          <w:sz w:val="28"/>
          <w:szCs w:val="28"/>
          <w:lang w:eastAsia="ar-SA"/>
        </w:rPr>
        <w:t>пособ</w:t>
      </w:r>
      <w:proofErr w:type="gramStart"/>
      <w:r w:rsidRPr="008259A0">
        <w:rPr>
          <w:rFonts w:eastAsia="SimSun"/>
          <w:bCs/>
          <w:sz w:val="28"/>
          <w:szCs w:val="28"/>
          <w:lang w:eastAsia="ar-SA"/>
        </w:rPr>
        <w:t>.д</w:t>
      </w:r>
      <w:proofErr w:type="gramEnd"/>
      <w:r w:rsidRPr="008259A0">
        <w:rPr>
          <w:rFonts w:eastAsia="SimSun"/>
          <w:bCs/>
          <w:sz w:val="28"/>
          <w:szCs w:val="28"/>
          <w:lang w:eastAsia="ar-SA"/>
        </w:rPr>
        <w:t>ля</w:t>
      </w:r>
      <w:proofErr w:type="spellEnd"/>
      <w:r w:rsidRPr="008259A0">
        <w:rPr>
          <w:rFonts w:eastAsia="SimSun"/>
          <w:bCs/>
          <w:sz w:val="28"/>
          <w:szCs w:val="28"/>
          <w:lang w:eastAsia="ar-SA"/>
        </w:rPr>
        <w:t xml:space="preserve"> студентов и аспирантов высших учебных заведений / Г. И. </w:t>
      </w:r>
      <w:proofErr w:type="spellStart"/>
      <w:r w:rsidRPr="008259A0">
        <w:rPr>
          <w:rFonts w:eastAsia="SimSun"/>
          <w:bCs/>
          <w:sz w:val="28"/>
          <w:szCs w:val="28"/>
          <w:lang w:eastAsia="ar-SA"/>
        </w:rPr>
        <w:t>Рузавин</w:t>
      </w:r>
      <w:proofErr w:type="spellEnd"/>
      <w:r w:rsidRPr="008259A0">
        <w:rPr>
          <w:rFonts w:eastAsia="SimSun"/>
          <w:bCs/>
          <w:sz w:val="28"/>
          <w:szCs w:val="28"/>
          <w:lang w:eastAsia="ar-SA"/>
        </w:rPr>
        <w:t>. – М.: ЮНИТИ, 2009. – 287 с.</w:t>
      </w:r>
      <w:r w:rsidRPr="008259A0">
        <w:rPr>
          <w:color w:val="000000" w:themeColor="text1"/>
          <w:sz w:val="28"/>
          <w:szCs w:val="28"/>
        </w:rPr>
        <w:t xml:space="preserve"> – Текст: непосредственный  </w:t>
      </w:r>
    </w:p>
    <w:p w:rsidR="008259A0" w:rsidRPr="008259A0" w:rsidRDefault="00796AA8" w:rsidP="008259A0">
      <w:pPr>
        <w:pStyle w:val="a5"/>
        <w:numPr>
          <w:ilvl w:val="0"/>
          <w:numId w:val="2"/>
        </w:numPr>
        <w:tabs>
          <w:tab w:val="left" w:pos="1134"/>
        </w:tabs>
        <w:snapToGrid w:val="0"/>
        <w:jc w:val="both"/>
        <w:rPr>
          <w:rFonts w:eastAsia="SimSun"/>
          <w:bCs/>
          <w:sz w:val="28"/>
          <w:szCs w:val="28"/>
          <w:lang w:eastAsia="ar-SA"/>
        </w:rPr>
      </w:pPr>
      <w:r w:rsidRPr="008259A0">
        <w:rPr>
          <w:rFonts w:eastAsia="SimSun"/>
          <w:bCs/>
          <w:sz w:val="28"/>
          <w:szCs w:val="28"/>
          <w:lang w:eastAsia="ar-SA"/>
        </w:rPr>
        <w:t>Классическая философия науки</w:t>
      </w:r>
      <w:proofErr w:type="gramStart"/>
      <w:r w:rsidRPr="008259A0">
        <w:rPr>
          <w:rFonts w:eastAsia="SimSun"/>
          <w:bCs/>
          <w:sz w:val="28"/>
          <w:szCs w:val="28"/>
          <w:lang w:eastAsia="ar-SA"/>
        </w:rPr>
        <w:t xml:space="preserve"> </w:t>
      </w:r>
      <w:r w:rsidRPr="008259A0">
        <w:rPr>
          <w:rFonts w:eastAsia="SimSun"/>
          <w:b/>
          <w:bCs/>
          <w:sz w:val="28"/>
          <w:szCs w:val="28"/>
          <w:lang w:eastAsia="ar-SA"/>
        </w:rPr>
        <w:t>:</w:t>
      </w:r>
      <w:proofErr w:type="gramEnd"/>
      <w:r w:rsidRPr="008259A0">
        <w:rPr>
          <w:rFonts w:eastAsia="SimSun"/>
          <w:b/>
          <w:bCs/>
          <w:sz w:val="28"/>
          <w:szCs w:val="28"/>
          <w:lang w:eastAsia="ar-SA"/>
        </w:rPr>
        <w:t xml:space="preserve"> </w:t>
      </w:r>
      <w:r w:rsidRPr="008259A0">
        <w:rPr>
          <w:rFonts w:eastAsia="SimSun"/>
          <w:bCs/>
          <w:sz w:val="28"/>
          <w:szCs w:val="28"/>
          <w:lang w:eastAsia="ar-SA"/>
        </w:rPr>
        <w:t xml:space="preserve">хрестоматия / под ред. В. И. </w:t>
      </w:r>
      <w:proofErr w:type="spellStart"/>
      <w:r w:rsidRPr="008259A0">
        <w:rPr>
          <w:rFonts w:eastAsia="SimSun"/>
          <w:bCs/>
          <w:sz w:val="28"/>
          <w:szCs w:val="28"/>
          <w:lang w:eastAsia="ar-SA"/>
        </w:rPr>
        <w:t>Пржиленского</w:t>
      </w:r>
      <w:proofErr w:type="spellEnd"/>
      <w:r w:rsidRPr="008259A0">
        <w:rPr>
          <w:rFonts w:eastAsia="SimSun"/>
          <w:bCs/>
          <w:sz w:val="28"/>
          <w:szCs w:val="28"/>
          <w:lang w:eastAsia="ar-SA"/>
        </w:rPr>
        <w:t xml:space="preserve">. – М.; Ростов </w:t>
      </w:r>
      <w:proofErr w:type="spellStart"/>
      <w:r w:rsidRPr="008259A0">
        <w:rPr>
          <w:rFonts w:eastAsia="SimSun"/>
          <w:bCs/>
          <w:sz w:val="28"/>
          <w:szCs w:val="28"/>
          <w:lang w:eastAsia="ar-SA"/>
        </w:rPr>
        <w:t>н</w:t>
      </w:r>
      <w:proofErr w:type="spellEnd"/>
      <w:r w:rsidRPr="008259A0">
        <w:rPr>
          <w:rFonts w:eastAsia="SimSun"/>
          <w:bCs/>
          <w:sz w:val="28"/>
          <w:szCs w:val="28"/>
          <w:lang w:eastAsia="ar-SA"/>
        </w:rPr>
        <w:t xml:space="preserve">/Д: </w:t>
      </w:r>
      <w:proofErr w:type="spellStart"/>
      <w:r w:rsidRPr="008259A0">
        <w:rPr>
          <w:rFonts w:eastAsia="SimSun"/>
          <w:bCs/>
          <w:sz w:val="28"/>
          <w:szCs w:val="28"/>
          <w:lang w:eastAsia="ar-SA"/>
        </w:rPr>
        <w:t>МарТ</w:t>
      </w:r>
      <w:proofErr w:type="spellEnd"/>
      <w:r w:rsidRPr="008259A0">
        <w:rPr>
          <w:rFonts w:eastAsia="SimSun"/>
          <w:bCs/>
          <w:sz w:val="28"/>
          <w:szCs w:val="28"/>
          <w:lang w:eastAsia="ar-SA"/>
        </w:rPr>
        <w:t>, 2007. – 592 с. – (Учебный курс).</w:t>
      </w:r>
      <w:r w:rsidRPr="008259A0">
        <w:rPr>
          <w:color w:val="000000" w:themeColor="text1"/>
          <w:sz w:val="28"/>
          <w:szCs w:val="28"/>
        </w:rPr>
        <w:t xml:space="preserve"> – Текст: непосредственный  </w:t>
      </w:r>
    </w:p>
    <w:p w:rsidR="008259A0" w:rsidRPr="008259A0" w:rsidRDefault="00796AA8" w:rsidP="008259A0">
      <w:pPr>
        <w:pStyle w:val="a5"/>
        <w:numPr>
          <w:ilvl w:val="0"/>
          <w:numId w:val="2"/>
        </w:numPr>
        <w:tabs>
          <w:tab w:val="left" w:pos="1134"/>
        </w:tabs>
        <w:snapToGrid w:val="0"/>
        <w:jc w:val="both"/>
        <w:rPr>
          <w:rFonts w:eastAsia="SimSun"/>
          <w:bCs/>
          <w:sz w:val="28"/>
          <w:szCs w:val="28"/>
          <w:lang w:eastAsia="ar-SA"/>
        </w:rPr>
      </w:pPr>
      <w:r w:rsidRPr="008259A0">
        <w:rPr>
          <w:sz w:val="28"/>
          <w:szCs w:val="28"/>
        </w:rPr>
        <w:t>Логика и методология науки. В 2 ч. Ч. I [Электронный ресурс] : учеб. пособие для магистрантов/ Т.В. Филатов, Г.М. Ипполитов, А.Е. Лазарь, Н.В. Зайцева</w:t>
      </w:r>
      <w:proofErr w:type="gramStart"/>
      <w:r w:rsidRPr="008259A0">
        <w:rPr>
          <w:sz w:val="28"/>
          <w:szCs w:val="28"/>
        </w:rPr>
        <w:t xml:space="preserve"> .</w:t>
      </w:r>
      <w:proofErr w:type="gramEnd"/>
      <w:r w:rsidRPr="008259A0">
        <w:rPr>
          <w:sz w:val="28"/>
          <w:szCs w:val="28"/>
        </w:rPr>
        <w:t xml:space="preserve">— Самара : Изд-во ПГУТИ, 2015 .— 339 с. — Режим доступа: </w:t>
      </w:r>
      <w:hyperlink r:id="rId12" w:history="1">
        <w:r w:rsidRPr="008259A0">
          <w:rPr>
            <w:rStyle w:val="a3"/>
            <w:rFonts w:eastAsiaTheme="minorEastAsia"/>
            <w:sz w:val="28"/>
            <w:szCs w:val="28"/>
          </w:rPr>
          <w:t>https://lib.rucont.ru/efd/565110</w:t>
        </w:r>
      </w:hyperlink>
      <w:r w:rsidRPr="008259A0">
        <w:rPr>
          <w:sz w:val="28"/>
          <w:szCs w:val="28"/>
        </w:rPr>
        <w:t xml:space="preserve"> (дата обращения: 21.01.2020).– Для </w:t>
      </w:r>
      <w:proofErr w:type="spellStart"/>
      <w:r w:rsidRPr="008259A0">
        <w:rPr>
          <w:sz w:val="28"/>
          <w:szCs w:val="28"/>
        </w:rPr>
        <w:t>авториз</w:t>
      </w:r>
      <w:proofErr w:type="spellEnd"/>
      <w:r w:rsidRPr="008259A0">
        <w:rPr>
          <w:sz w:val="28"/>
          <w:szCs w:val="28"/>
        </w:rPr>
        <w:t>. Пользователей</w:t>
      </w:r>
    </w:p>
    <w:p w:rsidR="008259A0" w:rsidRPr="008259A0" w:rsidRDefault="00796AA8" w:rsidP="008259A0">
      <w:pPr>
        <w:pStyle w:val="a5"/>
        <w:numPr>
          <w:ilvl w:val="0"/>
          <w:numId w:val="2"/>
        </w:numPr>
        <w:tabs>
          <w:tab w:val="left" w:pos="1134"/>
        </w:tabs>
        <w:snapToGrid w:val="0"/>
        <w:jc w:val="both"/>
        <w:rPr>
          <w:rFonts w:eastAsia="SimSun"/>
          <w:bCs/>
          <w:sz w:val="28"/>
          <w:szCs w:val="28"/>
          <w:lang w:eastAsia="ar-SA"/>
        </w:rPr>
      </w:pPr>
      <w:r w:rsidRPr="008259A0">
        <w:rPr>
          <w:rFonts w:eastAsia="SimSun"/>
          <w:sz w:val="28"/>
          <w:szCs w:val="28"/>
          <w:lang w:eastAsia="ar-SA"/>
        </w:rPr>
        <w:t>Никитич, Л. А. История и философия науки [Текст]: учеб</w:t>
      </w:r>
      <w:proofErr w:type="gramStart"/>
      <w:r w:rsidRPr="008259A0">
        <w:rPr>
          <w:rFonts w:eastAsia="SimSun"/>
          <w:sz w:val="28"/>
          <w:szCs w:val="28"/>
          <w:lang w:eastAsia="ar-SA"/>
        </w:rPr>
        <w:t>.</w:t>
      </w:r>
      <w:proofErr w:type="gramEnd"/>
      <w:r w:rsidRPr="008259A0">
        <w:rPr>
          <w:rFonts w:eastAsia="SimSun"/>
          <w:sz w:val="28"/>
          <w:szCs w:val="28"/>
          <w:lang w:eastAsia="ar-SA"/>
        </w:rPr>
        <w:t xml:space="preserve"> </w:t>
      </w:r>
      <w:proofErr w:type="gramStart"/>
      <w:r w:rsidRPr="008259A0">
        <w:rPr>
          <w:rFonts w:eastAsia="SimSun"/>
          <w:sz w:val="28"/>
          <w:szCs w:val="28"/>
          <w:lang w:eastAsia="ar-SA"/>
        </w:rPr>
        <w:t>п</w:t>
      </w:r>
      <w:proofErr w:type="gramEnd"/>
      <w:r w:rsidRPr="008259A0">
        <w:rPr>
          <w:rFonts w:eastAsia="SimSun"/>
          <w:sz w:val="28"/>
          <w:szCs w:val="28"/>
          <w:lang w:eastAsia="ar-SA"/>
        </w:rPr>
        <w:t xml:space="preserve">особие для студентов и аспирантов </w:t>
      </w:r>
      <w:proofErr w:type="spellStart"/>
      <w:r w:rsidRPr="008259A0">
        <w:rPr>
          <w:rFonts w:eastAsia="SimSun"/>
          <w:sz w:val="28"/>
          <w:szCs w:val="28"/>
          <w:lang w:eastAsia="ar-SA"/>
        </w:rPr>
        <w:t>высш</w:t>
      </w:r>
      <w:proofErr w:type="spellEnd"/>
      <w:r w:rsidRPr="008259A0">
        <w:rPr>
          <w:rFonts w:eastAsia="SimSun"/>
          <w:sz w:val="28"/>
          <w:szCs w:val="28"/>
          <w:lang w:eastAsia="ar-SA"/>
        </w:rPr>
        <w:t xml:space="preserve">. учеб. заведений / Л. А. Никитич. – М.: ЮНИТИ </w:t>
      </w:r>
      <w:proofErr w:type="gramStart"/>
      <w:r w:rsidRPr="008259A0">
        <w:rPr>
          <w:rFonts w:eastAsia="SimSun"/>
          <w:sz w:val="28"/>
          <w:szCs w:val="28"/>
          <w:lang w:eastAsia="ar-SA"/>
        </w:rPr>
        <w:t>-Д</w:t>
      </w:r>
      <w:proofErr w:type="gramEnd"/>
      <w:r w:rsidRPr="008259A0">
        <w:rPr>
          <w:rFonts w:eastAsia="SimSun"/>
          <w:sz w:val="28"/>
          <w:szCs w:val="28"/>
          <w:lang w:eastAsia="ar-SA"/>
        </w:rPr>
        <w:t xml:space="preserve">ана, 2008. – 343 с. </w:t>
      </w:r>
      <w:r w:rsidRPr="008259A0">
        <w:rPr>
          <w:color w:val="000000" w:themeColor="text1"/>
          <w:sz w:val="28"/>
          <w:szCs w:val="28"/>
        </w:rPr>
        <w:t xml:space="preserve">– Текст: непосредственный  </w:t>
      </w:r>
    </w:p>
    <w:p w:rsidR="00796AA8" w:rsidRPr="008259A0" w:rsidRDefault="00796AA8" w:rsidP="008259A0">
      <w:pPr>
        <w:pStyle w:val="a5"/>
        <w:numPr>
          <w:ilvl w:val="0"/>
          <w:numId w:val="2"/>
        </w:numPr>
        <w:tabs>
          <w:tab w:val="left" w:pos="1134"/>
        </w:tabs>
        <w:snapToGrid w:val="0"/>
        <w:jc w:val="both"/>
        <w:rPr>
          <w:rFonts w:eastAsia="SimSun"/>
          <w:bCs/>
          <w:sz w:val="28"/>
          <w:szCs w:val="28"/>
          <w:lang w:eastAsia="ar-SA"/>
        </w:rPr>
      </w:pPr>
      <w:r w:rsidRPr="008259A0"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Философия, логика и методология научного познания [Электронный ресурс] : учебник для магистрантов нефилософских специальностей / ред.: В.Д. </w:t>
      </w:r>
      <w:proofErr w:type="spellStart"/>
      <w:r w:rsidRPr="008259A0">
        <w:rPr>
          <w:color w:val="000000" w:themeColor="text1"/>
          <w:sz w:val="28"/>
          <w:szCs w:val="28"/>
          <w:shd w:val="clear" w:color="auto" w:fill="FFFFFF"/>
        </w:rPr>
        <w:t>Бакулов</w:t>
      </w:r>
      <w:proofErr w:type="spellEnd"/>
      <w:r w:rsidRPr="008259A0">
        <w:rPr>
          <w:color w:val="000000" w:themeColor="text1"/>
          <w:sz w:val="28"/>
          <w:szCs w:val="28"/>
          <w:shd w:val="clear" w:color="auto" w:fill="FFFFFF"/>
        </w:rPr>
        <w:t>, ред.: А.А. Кириллов, Южный федеральный ун-т</w:t>
      </w:r>
      <w:proofErr w:type="gramStart"/>
      <w:r w:rsidRPr="008259A0">
        <w:rPr>
          <w:color w:val="000000" w:themeColor="text1"/>
          <w:sz w:val="28"/>
          <w:szCs w:val="28"/>
          <w:shd w:val="clear" w:color="auto" w:fill="FFFFFF"/>
        </w:rPr>
        <w:t xml:space="preserve"> .</w:t>
      </w:r>
      <w:proofErr w:type="gramEnd"/>
      <w:r w:rsidRPr="008259A0">
        <w:rPr>
          <w:color w:val="000000" w:themeColor="text1"/>
          <w:sz w:val="28"/>
          <w:szCs w:val="28"/>
          <w:shd w:val="clear" w:color="auto" w:fill="FFFFFF"/>
        </w:rPr>
        <w:t xml:space="preserve">— Ростов </w:t>
      </w:r>
      <w:proofErr w:type="spellStart"/>
      <w:r w:rsidRPr="008259A0">
        <w:rPr>
          <w:color w:val="000000" w:themeColor="text1"/>
          <w:sz w:val="28"/>
          <w:szCs w:val="28"/>
          <w:shd w:val="clear" w:color="auto" w:fill="FFFFFF"/>
        </w:rPr>
        <w:t>н</w:t>
      </w:r>
      <w:proofErr w:type="spellEnd"/>
      <w:r w:rsidRPr="008259A0">
        <w:rPr>
          <w:color w:val="000000" w:themeColor="text1"/>
          <w:sz w:val="28"/>
          <w:szCs w:val="28"/>
          <w:shd w:val="clear" w:color="auto" w:fill="FFFFFF"/>
        </w:rPr>
        <w:t xml:space="preserve">/Д. : Изд-во ЮФУ, 2011 .— 496 с. — ISBN 978-5-9275-0840-2 .— Режим доступа: </w:t>
      </w:r>
      <w:hyperlink r:id="rId13" w:history="1">
        <w:r w:rsidRPr="008259A0">
          <w:rPr>
            <w:rStyle w:val="a3"/>
            <w:rFonts w:eastAsiaTheme="minorEastAsia"/>
            <w:sz w:val="28"/>
            <w:szCs w:val="28"/>
            <w:shd w:val="clear" w:color="auto" w:fill="FFFFFF"/>
          </w:rPr>
          <w:t>https://lib.rucont.ru/efd/637377</w:t>
        </w:r>
      </w:hyperlink>
      <w:r w:rsidRPr="008259A0">
        <w:rPr>
          <w:color w:val="454960"/>
          <w:sz w:val="28"/>
          <w:szCs w:val="28"/>
          <w:shd w:val="clear" w:color="auto" w:fill="FFFFFF"/>
        </w:rPr>
        <w:t xml:space="preserve"> </w:t>
      </w:r>
      <w:r w:rsidRPr="008259A0">
        <w:rPr>
          <w:sz w:val="28"/>
          <w:szCs w:val="28"/>
        </w:rPr>
        <w:t xml:space="preserve">(дата обращения: 21.01.2020).– Для </w:t>
      </w:r>
      <w:proofErr w:type="spellStart"/>
      <w:r w:rsidRPr="008259A0">
        <w:rPr>
          <w:sz w:val="28"/>
          <w:szCs w:val="28"/>
        </w:rPr>
        <w:t>авториз</w:t>
      </w:r>
      <w:proofErr w:type="spellEnd"/>
      <w:r w:rsidRPr="008259A0">
        <w:rPr>
          <w:sz w:val="28"/>
          <w:szCs w:val="28"/>
        </w:rPr>
        <w:t>. пользователей</w:t>
      </w:r>
    </w:p>
    <w:p w:rsidR="00796AA8" w:rsidRPr="004F4564" w:rsidRDefault="00796AA8" w:rsidP="00796AA8">
      <w:pPr>
        <w:pStyle w:val="a5"/>
        <w:tabs>
          <w:tab w:val="left" w:pos="1134"/>
        </w:tabs>
        <w:snapToGrid w:val="0"/>
        <w:jc w:val="both"/>
        <w:rPr>
          <w:rFonts w:eastAsia="SimSun"/>
          <w:bCs/>
          <w:lang w:eastAsia="ar-SA"/>
        </w:rPr>
      </w:pPr>
    </w:p>
    <w:p w:rsidR="00796AA8" w:rsidRPr="004F4564" w:rsidRDefault="00796AA8" w:rsidP="00796AA8">
      <w:pPr>
        <w:tabs>
          <w:tab w:val="left" w:pos="1134"/>
        </w:tabs>
        <w:snapToGrid w:val="0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</w:p>
    <w:p w:rsidR="00796AA8" w:rsidRPr="004F4564" w:rsidRDefault="00796AA8" w:rsidP="00796AA8">
      <w:pPr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796AA8" w:rsidRPr="004F4564" w:rsidRDefault="00796AA8" w:rsidP="00796AA8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4F4564">
        <w:rPr>
          <w:rFonts w:ascii="Times New Roman" w:hAnsi="Times New Roman" w:cs="Times New Roman"/>
          <w:b/>
          <w:smallCaps/>
          <w:sz w:val="24"/>
          <w:szCs w:val="24"/>
        </w:rPr>
        <w:t xml:space="preserve"> Перечень ресурсов информационно-телекоммуникационной</w:t>
      </w:r>
    </w:p>
    <w:p w:rsidR="00796AA8" w:rsidRPr="004F4564" w:rsidRDefault="00796AA8" w:rsidP="00796AA8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4F4564">
        <w:rPr>
          <w:rFonts w:ascii="Times New Roman" w:hAnsi="Times New Roman" w:cs="Times New Roman"/>
          <w:b/>
          <w:smallCaps/>
          <w:sz w:val="24"/>
          <w:szCs w:val="24"/>
        </w:rPr>
        <w:t xml:space="preserve">сети «Интернет» (далее - сеть «Интернет»), необходимых </w:t>
      </w:r>
      <w:proofErr w:type="gramStart"/>
      <w:r w:rsidRPr="004F4564">
        <w:rPr>
          <w:rFonts w:ascii="Times New Roman" w:hAnsi="Times New Roman" w:cs="Times New Roman"/>
          <w:b/>
          <w:smallCaps/>
          <w:sz w:val="24"/>
          <w:szCs w:val="24"/>
        </w:rPr>
        <w:t>для</w:t>
      </w:r>
      <w:proofErr w:type="gramEnd"/>
      <w:r w:rsidRPr="004F4564"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</w:p>
    <w:p w:rsidR="00796AA8" w:rsidRPr="004F4564" w:rsidRDefault="00796AA8" w:rsidP="00796AA8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4F4564">
        <w:rPr>
          <w:rFonts w:ascii="Times New Roman" w:hAnsi="Times New Roman" w:cs="Times New Roman"/>
          <w:b/>
          <w:smallCaps/>
          <w:sz w:val="24"/>
          <w:szCs w:val="24"/>
        </w:rPr>
        <w:t>освоения дисциплины</w:t>
      </w:r>
    </w:p>
    <w:p w:rsidR="00796AA8" w:rsidRPr="004F4564" w:rsidRDefault="00E45CE6" w:rsidP="00796AA8">
      <w:pPr>
        <w:pStyle w:val="a7"/>
        <w:numPr>
          <w:ilvl w:val="0"/>
          <w:numId w:val="4"/>
        </w:numPr>
        <w:spacing w:before="0" w:beforeAutospacing="0" w:after="0" w:afterAutospacing="0"/>
        <w:jc w:val="both"/>
      </w:pPr>
      <w:hyperlink r:id="rId14" w:history="1">
        <w:r w:rsidR="00796AA8" w:rsidRPr="004F4564">
          <w:rPr>
            <w:rStyle w:val="a3"/>
            <w:rFonts w:eastAsiaTheme="minorEastAsia"/>
          </w:rPr>
          <w:t>http://www.biofuel-patents.org/books/?act=23</w:t>
        </w:r>
      </w:hyperlink>
      <w:r w:rsidR="00796AA8" w:rsidRPr="004F4564">
        <w:t>. Современная западная философия // Словар</w:t>
      </w:r>
      <w:proofErr w:type="gramStart"/>
      <w:r w:rsidR="00796AA8" w:rsidRPr="004F4564">
        <w:t>ь[</w:t>
      </w:r>
      <w:proofErr w:type="gramEnd"/>
      <w:r w:rsidR="00796AA8" w:rsidRPr="004F4564">
        <w:t xml:space="preserve">Электронный ресурс] : </w:t>
      </w:r>
      <w:r w:rsidR="00796AA8" w:rsidRPr="004F4564">
        <w:rPr>
          <w:lang w:val="en-US"/>
        </w:rPr>
        <w:t>URL</w:t>
      </w:r>
      <w:r w:rsidR="00796AA8" w:rsidRPr="004F4564">
        <w:t xml:space="preserve"> :  </w:t>
      </w:r>
    </w:p>
    <w:p w:rsidR="00796AA8" w:rsidRPr="004F4564" w:rsidRDefault="00796AA8" w:rsidP="00796AA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F4564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4F4564">
        <w:rPr>
          <w:rFonts w:ascii="Times New Roman" w:hAnsi="Times New Roman" w:cs="Times New Roman"/>
          <w:sz w:val="24"/>
          <w:szCs w:val="24"/>
        </w:rPr>
        <w:t>://</w:t>
      </w:r>
      <w:r w:rsidRPr="004F4564">
        <w:rPr>
          <w:rFonts w:ascii="Times New Roman" w:hAnsi="Times New Roman" w:cs="Times New Roman"/>
          <w:sz w:val="24"/>
          <w:szCs w:val="24"/>
          <w:lang w:val="en-US"/>
        </w:rPr>
        <w:t>anthropology</w:t>
      </w:r>
      <w:r w:rsidRPr="004F456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F4564">
        <w:rPr>
          <w:rFonts w:ascii="Times New Roman" w:hAnsi="Times New Roman" w:cs="Times New Roman"/>
          <w:sz w:val="24"/>
          <w:szCs w:val="24"/>
          <w:lang w:val="en-US"/>
        </w:rPr>
        <w:t>rchgi</w:t>
      </w:r>
      <w:proofErr w:type="spellEnd"/>
      <w:r w:rsidRPr="004F456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F4564">
        <w:rPr>
          <w:rFonts w:ascii="Times New Roman" w:hAnsi="Times New Roman" w:cs="Times New Roman"/>
          <w:sz w:val="24"/>
          <w:szCs w:val="24"/>
          <w:lang w:val="en-US"/>
        </w:rPr>
        <w:t>spb</w:t>
      </w:r>
      <w:proofErr w:type="spellEnd"/>
      <w:r w:rsidRPr="004F456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F456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4F4564">
        <w:rPr>
          <w:rFonts w:ascii="Times New Roman" w:hAnsi="Times New Roman" w:cs="Times New Roman"/>
          <w:sz w:val="24"/>
          <w:szCs w:val="24"/>
        </w:rPr>
        <w:t>/ / Библиотека философско-антропологических текстов</w:t>
      </w:r>
    </w:p>
    <w:p w:rsidR="00796AA8" w:rsidRPr="004F4564" w:rsidRDefault="00E45CE6" w:rsidP="00796AA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796AA8" w:rsidRPr="004F456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796AA8" w:rsidRPr="004F4564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796AA8" w:rsidRPr="004F456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anthropology</w:t>
        </w:r>
        <w:r w:rsidR="00796AA8" w:rsidRPr="004F456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96AA8" w:rsidRPr="004F456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796AA8" w:rsidRPr="004F4564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796AA8" w:rsidRPr="004F456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796AA8" w:rsidRPr="004F4564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796AA8" w:rsidRPr="004F456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index</w:t>
        </w:r>
        <w:r w:rsidR="00796AA8" w:rsidRPr="004F456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796AA8" w:rsidRPr="004F456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html</w:t>
        </w:r>
      </w:hyperlink>
      <w:r w:rsidR="00796AA8" w:rsidRPr="004F4564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="00796AA8" w:rsidRPr="004F4564">
        <w:rPr>
          <w:rFonts w:ascii="Times New Roman" w:hAnsi="Times New Roman" w:cs="Times New Roman"/>
          <w:sz w:val="24"/>
          <w:szCs w:val="24"/>
        </w:rPr>
        <w:t>/ Библиотека философско-антропологических текстов</w:t>
      </w:r>
    </w:p>
    <w:p w:rsidR="00796AA8" w:rsidRPr="004F4564" w:rsidRDefault="00E45CE6" w:rsidP="00796AA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796AA8" w:rsidRPr="004F456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796AA8" w:rsidRPr="004F4564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796AA8" w:rsidRPr="004F456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philosophy</w:t>
        </w:r>
        <w:r w:rsidR="00796AA8" w:rsidRPr="004F456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96AA8" w:rsidRPr="004F456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796AA8" w:rsidRPr="004F4564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796AA8" w:rsidRPr="004F456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library</w:t>
        </w:r>
        <w:r w:rsidR="00796AA8" w:rsidRPr="004F4564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796AA8" w:rsidRPr="004F456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lib</w:t>
        </w:r>
        <w:r w:rsidR="00796AA8" w:rsidRPr="004F4564">
          <w:rPr>
            <w:rStyle w:val="a3"/>
            <w:rFonts w:ascii="Times New Roman" w:hAnsi="Times New Roman" w:cs="Times New Roman"/>
            <w:sz w:val="24"/>
            <w:szCs w:val="24"/>
          </w:rPr>
          <w:t>4.</w:t>
        </w:r>
        <w:r w:rsidR="00796AA8" w:rsidRPr="004F456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html</w:t>
        </w:r>
      </w:hyperlink>
      <w:r w:rsidR="00796AA8" w:rsidRPr="004F4564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="00796AA8" w:rsidRPr="004F4564">
        <w:rPr>
          <w:rFonts w:ascii="Times New Roman" w:hAnsi="Times New Roman" w:cs="Times New Roman"/>
          <w:sz w:val="24"/>
          <w:szCs w:val="24"/>
        </w:rPr>
        <w:t>/ Библиотека философско-антропологических текстов</w:t>
      </w:r>
    </w:p>
    <w:p w:rsidR="00796AA8" w:rsidRPr="004F4564" w:rsidRDefault="00E45CE6" w:rsidP="00796AA8">
      <w:pPr>
        <w:pStyle w:val="a5"/>
        <w:numPr>
          <w:ilvl w:val="0"/>
          <w:numId w:val="4"/>
        </w:numPr>
        <w:spacing w:before="100" w:beforeAutospacing="1" w:after="100" w:afterAutospacing="1"/>
        <w:jc w:val="both"/>
        <w:rPr>
          <w:u w:val="single"/>
        </w:rPr>
      </w:pPr>
      <w:hyperlink r:id="rId17" w:anchor="1" w:history="1">
        <w:r w:rsidR="00796AA8" w:rsidRPr="004F4564">
          <w:rPr>
            <w:rStyle w:val="a3"/>
            <w:rFonts w:eastAsiaTheme="minorEastAsia"/>
            <w:iCs/>
            <w:lang w:val="en-US"/>
          </w:rPr>
          <w:t>http</w:t>
        </w:r>
        <w:r w:rsidR="00796AA8" w:rsidRPr="004F4564">
          <w:rPr>
            <w:rStyle w:val="a3"/>
            <w:rFonts w:eastAsiaTheme="minorEastAsia"/>
            <w:iCs/>
          </w:rPr>
          <w:t>://</w:t>
        </w:r>
        <w:r w:rsidR="00796AA8" w:rsidRPr="004F4564">
          <w:rPr>
            <w:rStyle w:val="a3"/>
            <w:rFonts w:eastAsiaTheme="minorEastAsia"/>
            <w:iCs/>
            <w:lang w:val="en-US"/>
          </w:rPr>
          <w:t>www</w:t>
        </w:r>
        <w:r w:rsidR="00796AA8" w:rsidRPr="004F4564">
          <w:rPr>
            <w:rStyle w:val="a3"/>
            <w:rFonts w:eastAsiaTheme="minorEastAsia"/>
            <w:iCs/>
          </w:rPr>
          <w:t>.</w:t>
        </w:r>
        <w:proofErr w:type="spellStart"/>
        <w:r w:rsidR="00796AA8" w:rsidRPr="004F4564">
          <w:rPr>
            <w:rStyle w:val="a3"/>
            <w:rFonts w:eastAsiaTheme="minorEastAsia"/>
            <w:iCs/>
            <w:lang w:val="en-US"/>
          </w:rPr>
          <w:t>fedorgirenok</w:t>
        </w:r>
        <w:proofErr w:type="spellEnd"/>
        <w:r w:rsidR="00796AA8" w:rsidRPr="004F4564">
          <w:rPr>
            <w:rStyle w:val="a3"/>
            <w:rFonts w:eastAsiaTheme="minorEastAsia"/>
            <w:iCs/>
          </w:rPr>
          <w:t>.</w:t>
        </w:r>
        <w:proofErr w:type="spellStart"/>
        <w:r w:rsidR="00796AA8" w:rsidRPr="004F4564">
          <w:rPr>
            <w:rStyle w:val="a3"/>
            <w:rFonts w:eastAsiaTheme="minorEastAsia"/>
            <w:iCs/>
            <w:lang w:val="en-US"/>
          </w:rPr>
          <w:t>narod</w:t>
        </w:r>
        <w:proofErr w:type="spellEnd"/>
        <w:r w:rsidR="00796AA8" w:rsidRPr="004F4564">
          <w:rPr>
            <w:rStyle w:val="a3"/>
            <w:rFonts w:eastAsiaTheme="minorEastAsia"/>
            <w:iCs/>
          </w:rPr>
          <w:t>.</w:t>
        </w:r>
        <w:proofErr w:type="spellStart"/>
        <w:r w:rsidR="00796AA8" w:rsidRPr="004F4564">
          <w:rPr>
            <w:rStyle w:val="a3"/>
            <w:rFonts w:eastAsiaTheme="minorEastAsia"/>
            <w:iCs/>
            <w:lang w:val="en-US"/>
          </w:rPr>
          <w:t>ru</w:t>
        </w:r>
        <w:proofErr w:type="spellEnd"/>
        <w:r w:rsidR="00796AA8" w:rsidRPr="004F4564">
          <w:rPr>
            <w:rStyle w:val="a3"/>
            <w:rFonts w:eastAsiaTheme="minorEastAsia"/>
            <w:iCs/>
          </w:rPr>
          <w:t>/#1</w:t>
        </w:r>
      </w:hyperlink>
      <w:r w:rsidR="00796AA8" w:rsidRPr="004F4564">
        <w:rPr>
          <w:rStyle w:val="a3"/>
          <w:rFonts w:eastAsiaTheme="minorEastAsia"/>
          <w:iCs/>
        </w:rPr>
        <w:t xml:space="preserve"> / Портал </w:t>
      </w:r>
      <w:proofErr w:type="spellStart"/>
      <w:r w:rsidR="00796AA8" w:rsidRPr="004F4564">
        <w:rPr>
          <w:rStyle w:val="a3"/>
          <w:rFonts w:eastAsiaTheme="minorEastAsia"/>
          <w:iCs/>
        </w:rPr>
        <w:t>философско-антропологичксих</w:t>
      </w:r>
      <w:proofErr w:type="spellEnd"/>
      <w:r w:rsidR="00796AA8" w:rsidRPr="004F4564">
        <w:rPr>
          <w:rStyle w:val="a3"/>
          <w:rFonts w:eastAsiaTheme="minorEastAsia"/>
          <w:iCs/>
        </w:rPr>
        <w:t xml:space="preserve"> разработок </w:t>
      </w:r>
      <w:proofErr w:type="spellStart"/>
      <w:r w:rsidR="00796AA8" w:rsidRPr="004F4564">
        <w:rPr>
          <w:rStyle w:val="a3"/>
          <w:rFonts w:eastAsiaTheme="minorEastAsia"/>
          <w:iCs/>
        </w:rPr>
        <w:t>Гиренка</w:t>
      </w:r>
      <w:proofErr w:type="spellEnd"/>
    </w:p>
    <w:p w:rsidR="00FA73E6" w:rsidRPr="00FA73E6" w:rsidRDefault="00FA73E6" w:rsidP="00FA73E6">
      <w:pPr>
        <w:pStyle w:val="a5"/>
        <w:tabs>
          <w:tab w:val="left" w:pos="0"/>
          <w:tab w:val="left" w:pos="495"/>
        </w:tabs>
        <w:jc w:val="center"/>
        <w:rPr>
          <w:sz w:val="28"/>
          <w:szCs w:val="28"/>
        </w:rPr>
      </w:pPr>
      <w:r w:rsidRPr="00FA73E6">
        <w:rPr>
          <w:sz w:val="28"/>
          <w:szCs w:val="28"/>
        </w:rPr>
        <w:t>Задание № 2.</w:t>
      </w:r>
    </w:p>
    <w:p w:rsidR="00FA73E6" w:rsidRPr="00FA73E6" w:rsidRDefault="00FA73E6" w:rsidP="00FA73E6">
      <w:pPr>
        <w:pStyle w:val="a5"/>
        <w:tabs>
          <w:tab w:val="left" w:pos="0"/>
          <w:tab w:val="left" w:pos="495"/>
        </w:tabs>
        <w:jc w:val="center"/>
        <w:rPr>
          <w:sz w:val="28"/>
          <w:szCs w:val="28"/>
        </w:rPr>
      </w:pPr>
      <w:r w:rsidRPr="00FA73E6">
        <w:rPr>
          <w:sz w:val="28"/>
          <w:szCs w:val="28"/>
        </w:rPr>
        <w:t>Составить словарь терминов по каждой теме</w:t>
      </w:r>
    </w:p>
    <w:p w:rsidR="00FA73E6" w:rsidRPr="00FA73E6" w:rsidRDefault="00FA73E6" w:rsidP="00FA73E6">
      <w:pPr>
        <w:pStyle w:val="a5"/>
        <w:spacing w:line="360" w:lineRule="auto"/>
        <w:jc w:val="center"/>
        <w:rPr>
          <w:sz w:val="28"/>
          <w:szCs w:val="28"/>
        </w:rPr>
      </w:pPr>
      <w:r w:rsidRPr="00FA73E6">
        <w:rPr>
          <w:sz w:val="28"/>
          <w:szCs w:val="28"/>
        </w:rPr>
        <w:t>Термины по теоретическим темам</w:t>
      </w:r>
    </w:p>
    <w:p w:rsidR="003D3B0F" w:rsidRDefault="003D3B0F" w:rsidP="003D3B0F">
      <w:pPr>
        <w:shd w:val="clear" w:color="auto" w:fill="FFFFFF"/>
        <w:spacing w:line="200" w:lineRule="atLeast"/>
        <w:ind w:firstLine="720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</w:pPr>
      <w:r w:rsidRPr="003D3B0F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Тема</w:t>
      </w:r>
      <w:r w:rsidRPr="003D3B0F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 xml:space="preserve"> 9. </w:t>
      </w:r>
    </w:p>
    <w:p w:rsidR="003D3B0F" w:rsidRPr="003D3B0F" w:rsidRDefault="003D3B0F" w:rsidP="003D3B0F">
      <w:pPr>
        <w:shd w:val="clear" w:color="auto" w:fill="FFFFFF"/>
        <w:spacing w:line="200" w:lineRule="atLeast"/>
        <w:ind w:firstLine="720"/>
        <w:jc w:val="both"/>
        <w:rPr>
          <w:rFonts w:ascii="Times New Roman" w:eastAsia="SimSun" w:hAnsi="Times New Roman" w:cs="Times New Roman"/>
          <w:bCs/>
          <w:sz w:val="28"/>
          <w:szCs w:val="28"/>
          <w:lang w:eastAsia="ar-SA"/>
        </w:rPr>
      </w:pPr>
      <w:r w:rsidRPr="003D3B0F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>Формы традиций в науке</w:t>
      </w:r>
      <w:r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 xml:space="preserve">, формы новаций в науке, </w:t>
      </w:r>
      <w:proofErr w:type="spellStart"/>
      <w:r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>кумулятивизм</w:t>
      </w:r>
      <w:proofErr w:type="spellEnd"/>
      <w:r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 xml:space="preserve">, </w:t>
      </w:r>
      <w:proofErr w:type="spellStart"/>
      <w:r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>тазаурус</w:t>
      </w:r>
      <w:proofErr w:type="spellEnd"/>
      <w:r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 xml:space="preserve">, научная революция, накопление знаний, передача знаний, обоснование знаний, приращение знаний, инновации, виды научных революций, масштабы научных революций, </w:t>
      </w:r>
      <w:proofErr w:type="spellStart"/>
      <w:r w:rsidR="006C5039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>пардигма</w:t>
      </w:r>
      <w:proofErr w:type="spellEnd"/>
      <w:r w:rsidR="006C5039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 xml:space="preserve">, </w:t>
      </w:r>
      <w:proofErr w:type="spellStart"/>
      <w:r w:rsidR="006C5039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>парадигмальная</w:t>
      </w:r>
      <w:proofErr w:type="spellEnd"/>
      <w:r w:rsidR="006C5039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 xml:space="preserve"> прививка, </w:t>
      </w:r>
      <w:proofErr w:type="spellStart"/>
      <w:r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>парадигмальный</w:t>
      </w:r>
      <w:proofErr w:type="spellEnd"/>
      <w:r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 xml:space="preserve"> подход.</w:t>
      </w:r>
    </w:p>
    <w:p w:rsidR="003D3B0F" w:rsidRDefault="003D3B0F" w:rsidP="003D3B0F">
      <w:pPr>
        <w:shd w:val="clear" w:color="auto" w:fill="FFFFFF"/>
        <w:spacing w:line="200" w:lineRule="atLeast"/>
        <w:ind w:firstLine="720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</w:pPr>
      <w:r w:rsidRPr="003D3B0F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Тема</w:t>
      </w:r>
      <w:r w:rsidRPr="003D3B0F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 xml:space="preserve"> 10. </w:t>
      </w:r>
    </w:p>
    <w:p w:rsidR="00E14BD2" w:rsidRPr="00E14BD2" w:rsidRDefault="00E14BD2" w:rsidP="003D3B0F">
      <w:pPr>
        <w:shd w:val="clear" w:color="auto" w:fill="FFFFFF"/>
        <w:spacing w:line="200" w:lineRule="atLeast"/>
        <w:ind w:firstLine="720"/>
        <w:jc w:val="both"/>
        <w:rPr>
          <w:rFonts w:ascii="Times New Roman" w:eastAsia="SimSun" w:hAnsi="Times New Roman" w:cs="Times New Roman"/>
          <w:bCs/>
          <w:caps/>
          <w:spacing w:val="-6"/>
          <w:sz w:val="28"/>
          <w:szCs w:val="28"/>
          <w:lang w:eastAsia="ar-SA"/>
        </w:rPr>
      </w:pPr>
      <w:r w:rsidRPr="00E14BD2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>Подход в научном исследовании, метод научного познания, приём научного познания, процедура науч</w:t>
      </w:r>
      <w:r w:rsidR="003A7466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>ного познания,</w:t>
      </w:r>
      <w:r w:rsidRPr="00E14BD2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 xml:space="preserve"> </w:t>
      </w:r>
      <w:r w:rsidR="003A7466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>с</w:t>
      </w:r>
      <w:r w:rsidRPr="00E14BD2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 xml:space="preserve">редства научного познания, </w:t>
      </w:r>
      <w:proofErr w:type="spellStart"/>
      <w:r w:rsidRPr="00E14BD2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>формазнание</w:t>
      </w:r>
      <w:proofErr w:type="spellEnd"/>
      <w:r w:rsidR="003A7466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>.</w:t>
      </w:r>
    </w:p>
    <w:p w:rsidR="003A7466" w:rsidRDefault="003D3B0F" w:rsidP="003A7466">
      <w:pPr>
        <w:ind w:right="-59" w:firstLine="720"/>
        <w:jc w:val="both"/>
        <w:rPr>
          <w:rFonts w:ascii="Times New Roman" w:eastAsia="SimSun" w:hAnsi="Times New Roman" w:cs="Times New Roman"/>
          <w:bCs/>
          <w:sz w:val="28"/>
          <w:szCs w:val="28"/>
          <w:lang w:eastAsia="ar-SA"/>
        </w:rPr>
      </w:pPr>
      <w:r w:rsidRPr="003A7466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Тема</w:t>
      </w:r>
      <w:r w:rsidRPr="003A7466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 xml:space="preserve"> 11.</w:t>
      </w:r>
      <w:r w:rsidRPr="00007AD9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 xml:space="preserve"> </w:t>
      </w:r>
    </w:p>
    <w:p w:rsidR="003A7466" w:rsidRDefault="008446E9" w:rsidP="003A7466">
      <w:pPr>
        <w:ind w:right="-59" w:firstLine="720"/>
        <w:jc w:val="both"/>
        <w:rPr>
          <w:rFonts w:ascii="Times New Roman" w:eastAsia="SimSu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>Объект познания, предмет познания, субъект познания, специфика познания в социально-гуманитарных науках, проблема классификации социально-гуманитарных наук.</w:t>
      </w:r>
    </w:p>
    <w:p w:rsidR="008446E9" w:rsidRDefault="003D3B0F" w:rsidP="003A7466">
      <w:pPr>
        <w:ind w:right="-59" w:firstLine="720"/>
        <w:jc w:val="both"/>
        <w:rPr>
          <w:rFonts w:ascii="Times New Roman" w:eastAsia="SimSun" w:hAnsi="Times New Roman" w:cs="Times New Roman"/>
          <w:bCs/>
          <w:sz w:val="28"/>
          <w:szCs w:val="28"/>
          <w:lang w:eastAsia="ar-SA"/>
        </w:rPr>
      </w:pPr>
      <w:r w:rsidRPr="008446E9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lastRenderedPageBreak/>
        <w:t>Тема</w:t>
      </w:r>
      <w:r w:rsidRPr="008446E9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 xml:space="preserve"> 12.</w:t>
      </w:r>
      <w:r w:rsidRPr="00007AD9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 xml:space="preserve"> </w:t>
      </w:r>
    </w:p>
    <w:p w:rsidR="003D3B0F" w:rsidRPr="00007AD9" w:rsidRDefault="008446E9" w:rsidP="003A7466">
      <w:pPr>
        <w:ind w:right="-59" w:firstLine="720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>К</w:t>
      </w:r>
      <w:r w:rsidR="003D3B0F" w:rsidRPr="00007AD9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>атегории жизнь,</w:t>
      </w:r>
      <w:r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 xml:space="preserve"> жизненный мир</w:t>
      </w:r>
      <w:r w:rsidR="00545BDF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>, материально и идеальное в социально-гуманитарных науках</w:t>
      </w:r>
      <w:r w:rsidR="003D3B0F" w:rsidRPr="00007AD9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 xml:space="preserve">, </w:t>
      </w:r>
      <w:r w:rsidR="00545BDF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 xml:space="preserve"> </w:t>
      </w:r>
      <w:r w:rsidR="003D3B0F" w:rsidRPr="00007AD9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 xml:space="preserve">пространство, время, </w:t>
      </w:r>
      <w:proofErr w:type="spellStart"/>
      <w:r w:rsidR="00545BDF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>хронотоп</w:t>
      </w:r>
      <w:proofErr w:type="spellEnd"/>
      <w:r w:rsidR="00545BDF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>.</w:t>
      </w:r>
    </w:p>
    <w:p w:rsidR="00251622" w:rsidRDefault="003D3B0F" w:rsidP="003D3B0F">
      <w:pPr>
        <w:ind w:right="-59" w:firstLine="720"/>
        <w:jc w:val="both"/>
        <w:rPr>
          <w:rFonts w:ascii="Times New Roman" w:eastAsia="SimSun" w:hAnsi="Times New Roman" w:cs="Times New Roman"/>
          <w:bCs/>
          <w:sz w:val="28"/>
          <w:szCs w:val="28"/>
          <w:lang w:eastAsia="ar-SA"/>
        </w:rPr>
      </w:pPr>
      <w:r w:rsidRPr="00251622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Тема</w:t>
      </w:r>
      <w:r w:rsidRPr="00251622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 xml:space="preserve"> 13.</w:t>
      </w:r>
      <w:r w:rsidRPr="00007AD9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 xml:space="preserve"> </w:t>
      </w:r>
    </w:p>
    <w:p w:rsidR="003D3B0F" w:rsidRPr="00007AD9" w:rsidRDefault="003D3B0F" w:rsidP="003D3B0F">
      <w:pPr>
        <w:ind w:right="-59" w:firstLine="720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007AD9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 xml:space="preserve">Коммуникативность, ценности, объяснение, понимание, интерпретация и истинность </w:t>
      </w:r>
      <w:r w:rsidR="002574DE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 xml:space="preserve">в  социально-гуманитарных науках </w:t>
      </w:r>
      <w:r w:rsidRPr="00007AD9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 xml:space="preserve"> </w:t>
      </w:r>
    </w:p>
    <w:p w:rsidR="00251622" w:rsidRDefault="003D3B0F" w:rsidP="003D3B0F">
      <w:pPr>
        <w:ind w:right="-59" w:firstLine="720"/>
        <w:jc w:val="both"/>
        <w:rPr>
          <w:rFonts w:ascii="Times New Roman" w:eastAsia="SimSun" w:hAnsi="Times New Roman" w:cs="Times New Roman"/>
          <w:bCs/>
          <w:sz w:val="28"/>
          <w:szCs w:val="28"/>
          <w:lang w:eastAsia="ar-SA"/>
        </w:rPr>
      </w:pPr>
      <w:r w:rsidRPr="00251622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 xml:space="preserve">Тема </w:t>
      </w:r>
      <w:r w:rsidRPr="00251622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>14.</w:t>
      </w:r>
      <w:r w:rsidRPr="00007AD9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 xml:space="preserve"> </w:t>
      </w:r>
    </w:p>
    <w:p w:rsidR="00251622" w:rsidRDefault="00251622" w:rsidP="00251622">
      <w:pPr>
        <w:ind w:right="-59" w:firstLine="720"/>
        <w:jc w:val="both"/>
        <w:rPr>
          <w:rFonts w:ascii="Times New Roman" w:eastAsia="SimSu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>Классификации по методу, предмету познания,</w:t>
      </w:r>
      <w:r w:rsidR="003D3B0F" w:rsidRPr="00007AD9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>биологизаторство</w:t>
      </w:r>
      <w:proofErr w:type="spellEnd"/>
      <w:r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 xml:space="preserve">, психологизм, математизация. </w:t>
      </w:r>
    </w:p>
    <w:p w:rsidR="006C5039" w:rsidRDefault="003D3B0F" w:rsidP="00251622">
      <w:pPr>
        <w:ind w:right="-59" w:firstLine="720"/>
        <w:jc w:val="both"/>
        <w:rPr>
          <w:rFonts w:ascii="Times New Roman" w:eastAsia="SimSun" w:hAnsi="Times New Roman" w:cs="Times New Roman"/>
          <w:bCs/>
          <w:sz w:val="28"/>
          <w:szCs w:val="28"/>
          <w:lang w:eastAsia="ar-SA"/>
        </w:rPr>
      </w:pPr>
      <w:r w:rsidRPr="006C5039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 xml:space="preserve">Тема </w:t>
      </w:r>
      <w:r w:rsidRPr="006C5039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>15.</w:t>
      </w:r>
      <w:r w:rsidRPr="00007AD9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 xml:space="preserve"> </w:t>
      </w:r>
    </w:p>
    <w:p w:rsidR="003D3B0F" w:rsidRPr="00007AD9" w:rsidRDefault="006C5039" w:rsidP="00251622">
      <w:pPr>
        <w:ind w:right="-59" w:firstLine="720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 xml:space="preserve">Глобализация науки, информатизация науки, глобальные </w:t>
      </w:r>
      <w:r w:rsidR="00941643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>научные сети,</w:t>
      </w:r>
      <w:r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 xml:space="preserve"> </w:t>
      </w:r>
      <w:r w:rsidR="00941643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>и</w:t>
      </w:r>
      <w:r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 xml:space="preserve">нформационное общество, общество знания, </w:t>
      </w:r>
      <w:proofErr w:type="spellStart"/>
      <w:r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>социокультурное</w:t>
      </w:r>
      <w:proofErr w:type="spellEnd"/>
      <w:r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 xml:space="preserve"> проектирование, экспертиза проектов, результативность </w:t>
      </w:r>
      <w:proofErr w:type="spellStart"/>
      <w:r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>социокульрных</w:t>
      </w:r>
      <w:proofErr w:type="spellEnd"/>
      <w:r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 xml:space="preserve"> проектов.</w:t>
      </w:r>
      <w:r w:rsidR="003D3B0F" w:rsidRPr="00007AD9">
        <w:rPr>
          <w:rFonts w:ascii="Times New Roman" w:eastAsia="SimSun" w:hAnsi="Times New Roman" w:cs="Times New Roman"/>
          <w:spacing w:val="-4"/>
          <w:sz w:val="24"/>
          <w:szCs w:val="24"/>
          <w:lang w:eastAsia="ar-SA"/>
        </w:rPr>
        <w:t xml:space="preserve"> </w:t>
      </w:r>
    </w:p>
    <w:p w:rsidR="00F61F67" w:rsidRDefault="00F61F67" w:rsidP="0094164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1F67" w:rsidRDefault="00F61F67" w:rsidP="0094164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1F67" w:rsidRDefault="00F61F67" w:rsidP="0094164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1F67" w:rsidRDefault="00F61F67" w:rsidP="0094164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1643" w:rsidRDefault="00941643" w:rsidP="0094164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3</w:t>
      </w:r>
    </w:p>
    <w:p w:rsidR="00941643" w:rsidRDefault="0061048F" w:rsidP="00941643">
      <w:pPr>
        <w:tabs>
          <w:tab w:val="left" w:pos="0"/>
          <w:tab w:val="left" w:pos="4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Проанализировать фрагменты</w:t>
      </w:r>
      <w:r w:rsidR="00941643">
        <w:rPr>
          <w:rFonts w:ascii="Times New Roman" w:hAnsi="Times New Roman" w:cs="Times New Roman"/>
          <w:sz w:val="28"/>
          <w:szCs w:val="28"/>
        </w:rPr>
        <w:t xml:space="preserve"> для каждой из указанных тем.</w:t>
      </w:r>
    </w:p>
    <w:p w:rsidR="00941643" w:rsidRDefault="00941643" w:rsidP="00F61F67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(результаты анализа представить в виде кратких письменных ответов</w:t>
      </w:r>
      <w:r w:rsidR="0061048F">
        <w:rPr>
          <w:rFonts w:ascii="Times New Roman" w:hAnsi="Times New Roman" w:cs="Times New Roman"/>
          <w:sz w:val="28"/>
          <w:szCs w:val="28"/>
        </w:rPr>
        <w:t xml:space="preserve"> в период промежуточной аттестации</w:t>
      </w:r>
      <w:proofErr w:type="gramEnd"/>
    </w:p>
    <w:p w:rsidR="00F61F67" w:rsidRDefault="00F61F67" w:rsidP="00F61F67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F67" w:rsidRDefault="00F61F67" w:rsidP="00F61F67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F67" w:rsidRDefault="00F61F67" w:rsidP="00F61F67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F67" w:rsidRDefault="00F61F67" w:rsidP="00F61F67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F67" w:rsidRPr="00B064EA" w:rsidRDefault="00F61F67" w:rsidP="00F61F67">
      <w:pPr>
        <w:pStyle w:val="a5"/>
        <w:rPr>
          <w:bCs/>
          <w:sz w:val="28"/>
          <w:szCs w:val="28"/>
        </w:rPr>
      </w:pPr>
      <w:r w:rsidRPr="00B064EA">
        <w:rPr>
          <w:b/>
          <w:bCs/>
          <w:sz w:val="28"/>
          <w:szCs w:val="28"/>
        </w:rPr>
        <w:t>Тойнби А.</w:t>
      </w:r>
      <w:r w:rsidRPr="00B064EA">
        <w:rPr>
          <w:bCs/>
          <w:sz w:val="28"/>
          <w:szCs w:val="28"/>
        </w:rPr>
        <w:t xml:space="preserve"> «Постижение истории».  С. 87-88</w:t>
      </w:r>
    </w:p>
    <w:p w:rsidR="00F61F67" w:rsidRPr="00B064EA" w:rsidRDefault="00F61F67" w:rsidP="00F61F67">
      <w:pPr>
        <w:pStyle w:val="a5"/>
        <w:ind w:left="0" w:firstLine="709"/>
        <w:rPr>
          <w:bCs/>
          <w:sz w:val="28"/>
          <w:szCs w:val="28"/>
        </w:rPr>
      </w:pPr>
      <w:r w:rsidRPr="00B064EA">
        <w:rPr>
          <w:bCs/>
          <w:sz w:val="28"/>
          <w:szCs w:val="28"/>
        </w:rPr>
        <w:t xml:space="preserve">Какие основания для доминирования западного типа культуры выделяет Тойнби? </w:t>
      </w:r>
    </w:p>
    <w:p w:rsidR="00F61F67" w:rsidRPr="00B064EA" w:rsidRDefault="00F61F67" w:rsidP="00F61F67">
      <w:pPr>
        <w:pStyle w:val="a5"/>
        <w:ind w:left="0" w:firstLine="709"/>
        <w:rPr>
          <w:bCs/>
          <w:sz w:val="28"/>
          <w:szCs w:val="28"/>
        </w:rPr>
      </w:pPr>
      <w:r w:rsidRPr="00B064EA">
        <w:rPr>
          <w:bCs/>
          <w:sz w:val="28"/>
          <w:szCs w:val="28"/>
        </w:rPr>
        <w:t>Почему ученый подвергает критике европоцентристскую модель культурного процесса человечества?</w:t>
      </w:r>
    </w:p>
    <w:p w:rsidR="00F61F67" w:rsidRPr="00B064EA" w:rsidRDefault="00F61F67" w:rsidP="00F61F67">
      <w:pPr>
        <w:pStyle w:val="a5"/>
        <w:ind w:left="0" w:firstLine="709"/>
        <w:jc w:val="both"/>
        <w:rPr>
          <w:bCs/>
          <w:sz w:val="28"/>
          <w:szCs w:val="28"/>
        </w:rPr>
      </w:pPr>
      <w:r w:rsidRPr="00B064EA">
        <w:rPr>
          <w:bCs/>
          <w:sz w:val="28"/>
          <w:szCs w:val="28"/>
        </w:rPr>
        <w:t xml:space="preserve">«Тезис об унификации мира на базе западной экономической системы как закономерном итоге единого и непрерывного процесса развития человеческой истории приводит к грубейшим искажениям фактов и поразительному сужению исторического кругозора. Подобный взгляд на современный мир следует ограничить только экономическими и политическими аспектами социальной жизни, но никак не распространять его на культуру, которая не только глубже первых двух слоев, но и </w:t>
      </w:r>
      <w:r w:rsidRPr="00B064EA">
        <w:rPr>
          <w:bCs/>
          <w:sz w:val="28"/>
          <w:szCs w:val="28"/>
        </w:rPr>
        <w:lastRenderedPageBreak/>
        <w:t>фундаментальнее. Тогда как экономическая и политическая карты мира действительно почти полностью «</w:t>
      </w:r>
      <w:proofErr w:type="spellStart"/>
      <w:r w:rsidRPr="00B064EA">
        <w:rPr>
          <w:bCs/>
          <w:sz w:val="28"/>
          <w:szCs w:val="28"/>
        </w:rPr>
        <w:t>вестернизованы</w:t>
      </w:r>
      <w:proofErr w:type="spellEnd"/>
      <w:r w:rsidRPr="00B064EA">
        <w:rPr>
          <w:bCs/>
          <w:sz w:val="28"/>
          <w:szCs w:val="28"/>
        </w:rPr>
        <w:t>», культурная карта и поныне остается такой, какой она была до начала западной экономической и политической экспансии…</w:t>
      </w:r>
    </w:p>
    <w:p w:rsidR="00F61F67" w:rsidRPr="00B064EA" w:rsidRDefault="00F61F67" w:rsidP="00F61F67">
      <w:pPr>
        <w:pStyle w:val="a5"/>
        <w:ind w:left="0" w:firstLine="709"/>
        <w:jc w:val="both"/>
        <w:rPr>
          <w:bCs/>
          <w:sz w:val="28"/>
          <w:szCs w:val="28"/>
        </w:rPr>
      </w:pPr>
      <w:r w:rsidRPr="00B064EA">
        <w:rPr>
          <w:bCs/>
          <w:sz w:val="28"/>
          <w:szCs w:val="28"/>
        </w:rPr>
        <w:t>Европейские ученые «попросту игнорируют этапы или главы истории других цивилизаций, если те не вписываются в их общую концепцию, опуская их как «</w:t>
      </w:r>
      <w:proofErr w:type="spellStart"/>
      <w:r w:rsidRPr="00B064EA">
        <w:rPr>
          <w:bCs/>
          <w:sz w:val="28"/>
          <w:szCs w:val="28"/>
        </w:rPr>
        <w:t>полуварварские</w:t>
      </w:r>
      <w:proofErr w:type="spellEnd"/>
      <w:r w:rsidRPr="00B064EA">
        <w:rPr>
          <w:bCs/>
          <w:sz w:val="28"/>
          <w:szCs w:val="28"/>
        </w:rPr>
        <w:t>» и «разлагающиеся» или относя их к Востоку, который фактически исключался из истории цивилизации. Наконец, они совершенно не учитывают наличия других цивилизаций».</w:t>
      </w:r>
    </w:p>
    <w:p w:rsidR="00F61F67" w:rsidRPr="00B064EA" w:rsidRDefault="00F61F67" w:rsidP="00F61F67">
      <w:pPr>
        <w:pStyle w:val="a5"/>
        <w:jc w:val="center"/>
        <w:rPr>
          <w:bCs/>
          <w:sz w:val="28"/>
          <w:szCs w:val="28"/>
        </w:rPr>
      </w:pPr>
    </w:p>
    <w:p w:rsidR="00F61F67" w:rsidRPr="00B064EA" w:rsidRDefault="00F61F67" w:rsidP="00F61F67">
      <w:pPr>
        <w:pStyle w:val="a5"/>
        <w:ind w:left="0" w:firstLine="720"/>
        <w:jc w:val="both"/>
        <w:rPr>
          <w:bCs/>
          <w:sz w:val="28"/>
          <w:szCs w:val="28"/>
        </w:rPr>
      </w:pPr>
      <w:proofErr w:type="spellStart"/>
      <w:r w:rsidRPr="00B064EA">
        <w:rPr>
          <w:b/>
          <w:bCs/>
          <w:sz w:val="28"/>
          <w:szCs w:val="28"/>
        </w:rPr>
        <w:t>Ахиезер</w:t>
      </w:r>
      <w:proofErr w:type="spellEnd"/>
      <w:r w:rsidRPr="00B064EA">
        <w:rPr>
          <w:b/>
          <w:bCs/>
          <w:sz w:val="28"/>
          <w:szCs w:val="28"/>
        </w:rPr>
        <w:t xml:space="preserve"> А.С.</w:t>
      </w:r>
      <w:r w:rsidRPr="00B064EA">
        <w:rPr>
          <w:bCs/>
          <w:sz w:val="28"/>
          <w:szCs w:val="28"/>
        </w:rPr>
        <w:t xml:space="preserve"> «Россия: критика исторического опыта». Т.1 С. 315 </w:t>
      </w:r>
    </w:p>
    <w:p w:rsidR="00F61F67" w:rsidRPr="00B064EA" w:rsidRDefault="00F61F67" w:rsidP="00F61F67">
      <w:pPr>
        <w:pStyle w:val="a5"/>
        <w:ind w:left="0" w:firstLine="720"/>
        <w:jc w:val="both"/>
        <w:rPr>
          <w:bCs/>
          <w:sz w:val="28"/>
          <w:szCs w:val="28"/>
        </w:rPr>
      </w:pPr>
      <w:r w:rsidRPr="00B064EA">
        <w:rPr>
          <w:bCs/>
          <w:sz w:val="28"/>
          <w:szCs w:val="28"/>
        </w:rPr>
        <w:t>Какие понятия описывают модель нравственной культуры.</w:t>
      </w:r>
    </w:p>
    <w:p w:rsidR="00F61F67" w:rsidRPr="00B064EA" w:rsidRDefault="00F61F67" w:rsidP="00F61F67">
      <w:pPr>
        <w:pStyle w:val="a5"/>
        <w:ind w:left="0" w:firstLine="720"/>
        <w:jc w:val="both"/>
        <w:rPr>
          <w:bCs/>
          <w:sz w:val="28"/>
          <w:szCs w:val="28"/>
        </w:rPr>
      </w:pPr>
      <w:r w:rsidRPr="00B064EA">
        <w:rPr>
          <w:bCs/>
          <w:sz w:val="28"/>
          <w:szCs w:val="28"/>
        </w:rPr>
        <w:t xml:space="preserve">«История России сложилась таким образом, что она уже перестала быть страной чисто традиционного типа и одновременно не стала страною либерального типа. Можно сказать, что здесь сложилась особая промежуточная цивилизация. Раскол не позволяет </w:t>
      </w:r>
      <w:proofErr w:type="gramStart"/>
      <w:r w:rsidRPr="00B064EA">
        <w:rPr>
          <w:bCs/>
          <w:sz w:val="28"/>
          <w:szCs w:val="28"/>
        </w:rPr>
        <w:t>обществу</w:t>
      </w:r>
      <w:proofErr w:type="gramEnd"/>
      <w:r w:rsidRPr="00B064EA">
        <w:rPr>
          <w:bCs/>
          <w:sz w:val="28"/>
          <w:szCs w:val="28"/>
        </w:rPr>
        <w:t xml:space="preserve">  как перейти к либеральной цивилизации, так и вернуться к традиционной»</w:t>
      </w:r>
      <w:r w:rsidR="009E38C9">
        <w:rPr>
          <w:bCs/>
          <w:sz w:val="28"/>
          <w:szCs w:val="28"/>
        </w:rPr>
        <w:t>.</w:t>
      </w:r>
    </w:p>
    <w:p w:rsidR="00F61F67" w:rsidRPr="00701328" w:rsidRDefault="00F61F67" w:rsidP="00F61F67">
      <w:pPr>
        <w:pStyle w:val="a5"/>
        <w:spacing w:line="276" w:lineRule="auto"/>
        <w:ind w:left="0" w:right="139" w:firstLine="720"/>
        <w:jc w:val="center"/>
        <w:rPr>
          <w:bCs/>
        </w:rPr>
      </w:pPr>
    </w:p>
    <w:sectPr w:rsidR="00F61F67" w:rsidRPr="00701328" w:rsidSect="00DA2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5BA" w:rsidRDefault="00BD55BA" w:rsidP="00BD55BA">
      <w:pPr>
        <w:spacing w:after="0" w:line="240" w:lineRule="auto"/>
      </w:pPr>
      <w:r>
        <w:separator/>
      </w:r>
    </w:p>
  </w:endnote>
  <w:endnote w:type="continuationSeparator" w:id="0">
    <w:p w:rsidR="00BD55BA" w:rsidRDefault="00BD55BA" w:rsidP="00BD5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5BA" w:rsidRDefault="00BD55BA" w:rsidP="00BD55BA">
      <w:pPr>
        <w:spacing w:after="0" w:line="240" w:lineRule="auto"/>
      </w:pPr>
      <w:r>
        <w:separator/>
      </w:r>
    </w:p>
  </w:footnote>
  <w:footnote w:type="continuationSeparator" w:id="0">
    <w:p w:rsidR="00BD55BA" w:rsidRDefault="00BD55BA" w:rsidP="00BD55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76A4C"/>
    <w:multiLevelType w:val="hybridMultilevel"/>
    <w:tmpl w:val="7F405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EB07AE"/>
    <w:multiLevelType w:val="hybridMultilevel"/>
    <w:tmpl w:val="C312F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D70CC3"/>
    <w:multiLevelType w:val="hybridMultilevel"/>
    <w:tmpl w:val="25022E28"/>
    <w:lvl w:ilvl="0" w:tplc="10D658DA">
      <w:start w:val="1"/>
      <w:numFmt w:val="decimal"/>
      <w:lvlText w:val="%1."/>
      <w:lvlJc w:val="left"/>
      <w:pPr>
        <w:ind w:left="2847" w:hanging="360"/>
      </w:pPr>
      <w:rPr>
        <w:b w:val="0"/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1316EE"/>
    <w:multiLevelType w:val="hybridMultilevel"/>
    <w:tmpl w:val="B5AE4290"/>
    <w:lvl w:ilvl="0" w:tplc="9B42CCA0">
      <w:start w:val="1"/>
      <w:numFmt w:val="decimal"/>
      <w:lvlText w:val="%1."/>
      <w:lvlJc w:val="left"/>
      <w:pPr>
        <w:ind w:left="720" w:hanging="360"/>
      </w:pPr>
      <w:rPr>
        <w:rFonts w:eastAsia="SimSun"/>
        <w:color w:val="auto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6AA8"/>
    <w:rsid w:val="00006778"/>
    <w:rsid w:val="00007AD9"/>
    <w:rsid w:val="00023F18"/>
    <w:rsid w:val="00024ECC"/>
    <w:rsid w:val="000251A6"/>
    <w:rsid w:val="00027396"/>
    <w:rsid w:val="00030717"/>
    <w:rsid w:val="00036FDE"/>
    <w:rsid w:val="00050E6B"/>
    <w:rsid w:val="00052BAF"/>
    <w:rsid w:val="000664FB"/>
    <w:rsid w:val="00074A0E"/>
    <w:rsid w:val="00077B71"/>
    <w:rsid w:val="00085DC8"/>
    <w:rsid w:val="000B2170"/>
    <w:rsid w:val="000E37B7"/>
    <w:rsid w:val="000F0B2A"/>
    <w:rsid w:val="00134147"/>
    <w:rsid w:val="00136E4E"/>
    <w:rsid w:val="0014067A"/>
    <w:rsid w:val="001628BC"/>
    <w:rsid w:val="001807E5"/>
    <w:rsid w:val="001875BF"/>
    <w:rsid w:val="001A1356"/>
    <w:rsid w:val="001A3670"/>
    <w:rsid w:val="001B0FA7"/>
    <w:rsid w:val="001B63AB"/>
    <w:rsid w:val="001C496F"/>
    <w:rsid w:val="001E2302"/>
    <w:rsid w:val="001E3C65"/>
    <w:rsid w:val="001F067A"/>
    <w:rsid w:val="001F12A5"/>
    <w:rsid w:val="00202C4E"/>
    <w:rsid w:val="002070D3"/>
    <w:rsid w:val="00220722"/>
    <w:rsid w:val="0023544A"/>
    <w:rsid w:val="00251622"/>
    <w:rsid w:val="002574DE"/>
    <w:rsid w:val="00262537"/>
    <w:rsid w:val="00265AD9"/>
    <w:rsid w:val="00270C21"/>
    <w:rsid w:val="0028479C"/>
    <w:rsid w:val="002B08DC"/>
    <w:rsid w:val="002C2079"/>
    <w:rsid w:val="002F574F"/>
    <w:rsid w:val="002F7AE3"/>
    <w:rsid w:val="00301F4A"/>
    <w:rsid w:val="00311D18"/>
    <w:rsid w:val="00314087"/>
    <w:rsid w:val="003326D2"/>
    <w:rsid w:val="003360D7"/>
    <w:rsid w:val="00340D36"/>
    <w:rsid w:val="0035477B"/>
    <w:rsid w:val="00354805"/>
    <w:rsid w:val="00357933"/>
    <w:rsid w:val="003623E0"/>
    <w:rsid w:val="003666BF"/>
    <w:rsid w:val="003734F0"/>
    <w:rsid w:val="00373BB5"/>
    <w:rsid w:val="00394C8B"/>
    <w:rsid w:val="00396561"/>
    <w:rsid w:val="003A7466"/>
    <w:rsid w:val="003B136F"/>
    <w:rsid w:val="003B3935"/>
    <w:rsid w:val="003C0E3E"/>
    <w:rsid w:val="003D3B0F"/>
    <w:rsid w:val="0040480B"/>
    <w:rsid w:val="004133A7"/>
    <w:rsid w:val="00416B94"/>
    <w:rsid w:val="00422888"/>
    <w:rsid w:val="00440B82"/>
    <w:rsid w:val="004410A1"/>
    <w:rsid w:val="004410BA"/>
    <w:rsid w:val="004414E3"/>
    <w:rsid w:val="00442FFC"/>
    <w:rsid w:val="00447080"/>
    <w:rsid w:val="004474CB"/>
    <w:rsid w:val="004508CF"/>
    <w:rsid w:val="004707EE"/>
    <w:rsid w:val="00476802"/>
    <w:rsid w:val="00493596"/>
    <w:rsid w:val="004A1F8B"/>
    <w:rsid w:val="004C56CE"/>
    <w:rsid w:val="004D21EA"/>
    <w:rsid w:val="004D457A"/>
    <w:rsid w:val="004D6232"/>
    <w:rsid w:val="004E0F1F"/>
    <w:rsid w:val="004E1578"/>
    <w:rsid w:val="004F4564"/>
    <w:rsid w:val="00501711"/>
    <w:rsid w:val="00516F39"/>
    <w:rsid w:val="00540409"/>
    <w:rsid w:val="00542CFB"/>
    <w:rsid w:val="00545BDF"/>
    <w:rsid w:val="0057517C"/>
    <w:rsid w:val="005760BF"/>
    <w:rsid w:val="005947F8"/>
    <w:rsid w:val="005C5202"/>
    <w:rsid w:val="005C522B"/>
    <w:rsid w:val="005E341F"/>
    <w:rsid w:val="0061048F"/>
    <w:rsid w:val="006154BA"/>
    <w:rsid w:val="00622AEC"/>
    <w:rsid w:val="00631702"/>
    <w:rsid w:val="00634948"/>
    <w:rsid w:val="00642494"/>
    <w:rsid w:val="006473B3"/>
    <w:rsid w:val="00652097"/>
    <w:rsid w:val="00663331"/>
    <w:rsid w:val="00665859"/>
    <w:rsid w:val="00677DEE"/>
    <w:rsid w:val="00681859"/>
    <w:rsid w:val="006B16CF"/>
    <w:rsid w:val="006C1E09"/>
    <w:rsid w:val="006C5039"/>
    <w:rsid w:val="006D6020"/>
    <w:rsid w:val="006E1CF8"/>
    <w:rsid w:val="006F3B08"/>
    <w:rsid w:val="00704D45"/>
    <w:rsid w:val="00705A74"/>
    <w:rsid w:val="0071626C"/>
    <w:rsid w:val="0072001E"/>
    <w:rsid w:val="007379E0"/>
    <w:rsid w:val="007657CC"/>
    <w:rsid w:val="0077720B"/>
    <w:rsid w:val="007822B0"/>
    <w:rsid w:val="00791E81"/>
    <w:rsid w:val="00796AA8"/>
    <w:rsid w:val="007B3934"/>
    <w:rsid w:val="007C7C89"/>
    <w:rsid w:val="007D18A5"/>
    <w:rsid w:val="007D1F6C"/>
    <w:rsid w:val="007E16E5"/>
    <w:rsid w:val="008045DB"/>
    <w:rsid w:val="008134D3"/>
    <w:rsid w:val="00813B9C"/>
    <w:rsid w:val="008202F5"/>
    <w:rsid w:val="008259A0"/>
    <w:rsid w:val="008446E9"/>
    <w:rsid w:val="00854B8C"/>
    <w:rsid w:val="00870C3E"/>
    <w:rsid w:val="0087792B"/>
    <w:rsid w:val="00877EED"/>
    <w:rsid w:val="00880AFC"/>
    <w:rsid w:val="00881971"/>
    <w:rsid w:val="008A070F"/>
    <w:rsid w:val="008A259C"/>
    <w:rsid w:val="008C194F"/>
    <w:rsid w:val="008C2F6A"/>
    <w:rsid w:val="008E6347"/>
    <w:rsid w:val="009034DA"/>
    <w:rsid w:val="00904DEF"/>
    <w:rsid w:val="00923221"/>
    <w:rsid w:val="00923C16"/>
    <w:rsid w:val="00934A9A"/>
    <w:rsid w:val="00941643"/>
    <w:rsid w:val="00947A15"/>
    <w:rsid w:val="00961D01"/>
    <w:rsid w:val="00991F42"/>
    <w:rsid w:val="00992698"/>
    <w:rsid w:val="00992F24"/>
    <w:rsid w:val="00994FA8"/>
    <w:rsid w:val="009A7D69"/>
    <w:rsid w:val="009B48AE"/>
    <w:rsid w:val="009C0961"/>
    <w:rsid w:val="009C4F84"/>
    <w:rsid w:val="009E17C6"/>
    <w:rsid w:val="009E38C9"/>
    <w:rsid w:val="009F3712"/>
    <w:rsid w:val="00A00938"/>
    <w:rsid w:val="00A019B9"/>
    <w:rsid w:val="00A07AD6"/>
    <w:rsid w:val="00A13A26"/>
    <w:rsid w:val="00A2750B"/>
    <w:rsid w:val="00A31EF4"/>
    <w:rsid w:val="00A422AD"/>
    <w:rsid w:val="00A512F7"/>
    <w:rsid w:val="00A7375F"/>
    <w:rsid w:val="00A762B4"/>
    <w:rsid w:val="00A8087E"/>
    <w:rsid w:val="00A80F39"/>
    <w:rsid w:val="00A921DF"/>
    <w:rsid w:val="00A92252"/>
    <w:rsid w:val="00A95B98"/>
    <w:rsid w:val="00AA339C"/>
    <w:rsid w:val="00AB7D63"/>
    <w:rsid w:val="00AF672D"/>
    <w:rsid w:val="00B064EA"/>
    <w:rsid w:val="00B1703C"/>
    <w:rsid w:val="00B20FB8"/>
    <w:rsid w:val="00B42431"/>
    <w:rsid w:val="00B558AF"/>
    <w:rsid w:val="00B63A26"/>
    <w:rsid w:val="00B668B3"/>
    <w:rsid w:val="00BC1287"/>
    <w:rsid w:val="00BC39D6"/>
    <w:rsid w:val="00BC7DFB"/>
    <w:rsid w:val="00BD55BA"/>
    <w:rsid w:val="00BF7B0E"/>
    <w:rsid w:val="00C00298"/>
    <w:rsid w:val="00C20372"/>
    <w:rsid w:val="00C228B1"/>
    <w:rsid w:val="00C2715A"/>
    <w:rsid w:val="00C409ED"/>
    <w:rsid w:val="00C436E0"/>
    <w:rsid w:val="00C56C7B"/>
    <w:rsid w:val="00C61D65"/>
    <w:rsid w:val="00C717B0"/>
    <w:rsid w:val="00C7552F"/>
    <w:rsid w:val="00C77DCA"/>
    <w:rsid w:val="00C851FD"/>
    <w:rsid w:val="00C85D4A"/>
    <w:rsid w:val="00C865B2"/>
    <w:rsid w:val="00CA2DAB"/>
    <w:rsid w:val="00CD040E"/>
    <w:rsid w:val="00CD0501"/>
    <w:rsid w:val="00CD6914"/>
    <w:rsid w:val="00CF2BE7"/>
    <w:rsid w:val="00D01BE0"/>
    <w:rsid w:val="00D03385"/>
    <w:rsid w:val="00D30824"/>
    <w:rsid w:val="00D31988"/>
    <w:rsid w:val="00D624D6"/>
    <w:rsid w:val="00D702D5"/>
    <w:rsid w:val="00D83C37"/>
    <w:rsid w:val="00D971D6"/>
    <w:rsid w:val="00DA2F50"/>
    <w:rsid w:val="00DB645F"/>
    <w:rsid w:val="00DF19AC"/>
    <w:rsid w:val="00E0279E"/>
    <w:rsid w:val="00E14BD2"/>
    <w:rsid w:val="00E245BE"/>
    <w:rsid w:val="00E36019"/>
    <w:rsid w:val="00E45CE6"/>
    <w:rsid w:val="00E57489"/>
    <w:rsid w:val="00E64F6E"/>
    <w:rsid w:val="00E71774"/>
    <w:rsid w:val="00E831A4"/>
    <w:rsid w:val="00E93435"/>
    <w:rsid w:val="00E953AC"/>
    <w:rsid w:val="00ED5735"/>
    <w:rsid w:val="00EE6B57"/>
    <w:rsid w:val="00F47FBF"/>
    <w:rsid w:val="00F543CA"/>
    <w:rsid w:val="00F570B6"/>
    <w:rsid w:val="00F61F67"/>
    <w:rsid w:val="00F6450F"/>
    <w:rsid w:val="00F72423"/>
    <w:rsid w:val="00F72E76"/>
    <w:rsid w:val="00F81EB2"/>
    <w:rsid w:val="00F91E02"/>
    <w:rsid w:val="00FA5CA0"/>
    <w:rsid w:val="00FA73E6"/>
    <w:rsid w:val="00FC7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A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6AA8"/>
    <w:rPr>
      <w:color w:val="0000FF" w:themeColor="hyperlink"/>
      <w:u w:val="single"/>
    </w:rPr>
  </w:style>
  <w:style w:type="character" w:customStyle="1" w:styleId="a4">
    <w:name w:val="Абзац списка Знак"/>
    <w:basedOn w:val="a0"/>
    <w:link w:val="a5"/>
    <w:uiPriority w:val="34"/>
    <w:locked/>
    <w:rsid w:val="00796A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4"/>
    <w:uiPriority w:val="34"/>
    <w:qFormat/>
    <w:rsid w:val="00796A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796A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semiHidden/>
    <w:unhideWhenUsed/>
    <w:rsid w:val="00796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10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048F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BD55BA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BD55BA"/>
    <w:rPr>
      <w:rFonts w:eastAsiaTheme="minorEastAsia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BD55B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9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fuel-patents.org/books/?act=23" TargetMode="External"/><Relationship Id="rId13" Type="http://schemas.openxmlformats.org/officeDocument/2006/relationships/hyperlink" Target="https://lib.rucont.ru/efd/637377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b.rucont.ru/efd/565110" TargetMode="External"/><Relationship Id="rId17" Type="http://schemas.openxmlformats.org/officeDocument/2006/relationships/hyperlink" Target="http://www.fedorgirenok.narod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hilosophy.ru/library/lib4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edorgirenok.narod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nthropology.ru/ru/index.html" TargetMode="External"/><Relationship Id="rId10" Type="http://schemas.openxmlformats.org/officeDocument/2006/relationships/hyperlink" Target="http://philosophy.ru/library/lib4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anthropology.ru/ru/index.html" TargetMode="External"/><Relationship Id="rId14" Type="http://schemas.openxmlformats.org/officeDocument/2006/relationships/hyperlink" Target="http://www.biofuel-patents.org/books/?act=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471213-F2F6-474D-9AF3-5FE2F441B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1213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philosophy</dc:creator>
  <cp:lastModifiedBy>philosophy</cp:lastModifiedBy>
  <cp:revision>22</cp:revision>
  <dcterms:created xsi:type="dcterms:W3CDTF">2020-03-24T06:46:00Z</dcterms:created>
  <dcterms:modified xsi:type="dcterms:W3CDTF">2020-03-24T07:41:00Z</dcterms:modified>
</cp:coreProperties>
</file>