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C4" w:rsidRPr="00295C1A" w:rsidRDefault="00982AC4" w:rsidP="00295C1A">
      <w:pPr>
        <w:pStyle w:val="a3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 xml:space="preserve">УЧЕБНО-МЕТОДИЧЕСКИЕ МАТЕРИАЛЫ </w:t>
      </w:r>
      <w:proofErr w:type="gramStart"/>
      <w:r w:rsidRPr="00295C1A">
        <w:rPr>
          <w:b/>
          <w:color w:val="000000"/>
          <w:sz w:val="27"/>
          <w:szCs w:val="27"/>
        </w:rPr>
        <w:t>ДЛЯ</w:t>
      </w:r>
      <w:proofErr w:type="gramEnd"/>
    </w:p>
    <w:p w:rsidR="00982AC4" w:rsidRPr="00295C1A" w:rsidRDefault="00982AC4" w:rsidP="00295C1A">
      <w:pPr>
        <w:pStyle w:val="a3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5352"/>
      </w:tblGrid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Факультет</w:t>
            </w:r>
          </w:p>
        </w:tc>
        <w:tc>
          <w:tcPr>
            <w:tcW w:w="5352" w:type="dxa"/>
          </w:tcPr>
          <w:p w:rsidR="00295C1A" w:rsidRPr="00295C1A" w:rsidRDefault="00D9316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Театра, кино и телевидения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Направление подготовки (профиль если необходимо)</w:t>
            </w:r>
          </w:p>
        </w:tc>
        <w:tc>
          <w:tcPr>
            <w:tcW w:w="5352" w:type="dxa"/>
          </w:tcPr>
          <w:p w:rsidR="00295C1A" w:rsidRPr="00295C1A" w:rsidRDefault="00E40D8E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Продюсерство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r w:rsidR="00D9316A">
              <w:rPr>
                <w:color w:val="000000"/>
                <w:sz w:val="27"/>
                <w:szCs w:val="27"/>
              </w:rPr>
              <w:t>Продюсер мультимедиа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Наименование дисциплины</w:t>
            </w:r>
          </w:p>
        </w:tc>
        <w:tc>
          <w:tcPr>
            <w:tcW w:w="5352" w:type="dxa"/>
          </w:tcPr>
          <w:p w:rsidR="00295C1A" w:rsidRPr="00295C1A" w:rsidRDefault="00D9316A" w:rsidP="00A916A7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Финансовое обеспечение продюсерской деятельности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Кур</w:t>
            </w:r>
            <w:proofErr w:type="gramStart"/>
            <w:r w:rsidRPr="00295C1A">
              <w:rPr>
                <w:color w:val="000000"/>
                <w:sz w:val="27"/>
                <w:szCs w:val="27"/>
              </w:rPr>
              <w:t>с(</w:t>
            </w:r>
            <w:proofErr w:type="spellStart"/>
            <w:proofErr w:type="gramEnd"/>
            <w:r w:rsidRPr="00295C1A">
              <w:rPr>
                <w:color w:val="000000"/>
                <w:sz w:val="27"/>
                <w:szCs w:val="27"/>
              </w:rPr>
              <w:t>ы</w:t>
            </w:r>
            <w:proofErr w:type="spellEnd"/>
            <w:r w:rsidRPr="00295C1A">
              <w:rPr>
                <w:color w:val="000000"/>
                <w:sz w:val="27"/>
                <w:szCs w:val="27"/>
              </w:rPr>
              <w:t>) обучения</w:t>
            </w:r>
          </w:p>
        </w:tc>
        <w:tc>
          <w:tcPr>
            <w:tcW w:w="5352" w:type="dxa"/>
          </w:tcPr>
          <w:p w:rsidR="00295C1A" w:rsidRPr="00295C1A" w:rsidRDefault="00D9316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преподавателя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Семенова Е. В.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электронная почта педагога </w:t>
            </w:r>
          </w:p>
          <w:p w:rsidR="00295C1A" w:rsidRPr="00295C1A" w:rsidRDefault="00295C1A" w:rsidP="00D9316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</w:t>
            </w:r>
            <w:r w:rsidR="00D9316A">
              <w:rPr>
                <w:color w:val="000000"/>
                <w:sz w:val="27"/>
                <w:szCs w:val="27"/>
              </w:rPr>
              <w:t>личные сообщения</w:t>
            </w:r>
            <w:r>
              <w:rPr>
                <w:color w:val="000000"/>
                <w:sz w:val="27"/>
                <w:szCs w:val="27"/>
              </w:rPr>
              <w:t xml:space="preserve"> в социальной сети (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295C1A" w:rsidRPr="00E40D8E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 материалы</w:t>
            </w:r>
          </w:p>
        </w:tc>
        <w:tc>
          <w:tcPr>
            <w:tcW w:w="5352" w:type="dxa"/>
          </w:tcPr>
          <w:p w:rsidR="00295C1A" w:rsidRDefault="00B36E68" w:rsidP="00AF5797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hyperlink r:id="rId5" w:history="1">
              <w:r w:rsidR="00D9316A" w:rsidRPr="00D9316A">
                <w:rPr>
                  <w:color w:val="000000"/>
                  <w:sz w:val="27"/>
                  <w:szCs w:val="27"/>
                </w:rPr>
                <w:t>www.fond-kino.ru</w:t>
              </w:r>
            </w:hyperlink>
            <w:r w:rsidR="00D9316A" w:rsidRPr="00D9316A">
              <w:rPr>
                <w:color w:val="000000"/>
                <w:sz w:val="27"/>
                <w:szCs w:val="27"/>
              </w:rPr>
              <w:t xml:space="preserve"> – Фонд Кино</w:t>
            </w:r>
          </w:p>
          <w:p w:rsidR="00AF5797" w:rsidRPr="00AF5797" w:rsidRDefault="00AF5797" w:rsidP="00AF579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57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Административно-управленческий портал: </w:t>
            </w:r>
            <w:proofErr w:type="spellStart"/>
            <w:r w:rsidRPr="00AF57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www.aup.ru</w:t>
            </w:r>
            <w:proofErr w:type="spellEnd"/>
          </w:p>
          <w:p w:rsidR="00AF5797" w:rsidRPr="00AF5797" w:rsidRDefault="00AF5797" w:rsidP="00AF579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57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Экономика.   Социология.   Менеджмент.   Федеральный образовательный портал: </w:t>
            </w:r>
            <w:hyperlink r:id="rId6" w:history="1">
              <w:r w:rsidRPr="00AF5797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  <w:lang w:eastAsia="ru-RU"/>
                </w:rPr>
                <w:t>http://www</w:t>
              </w:r>
            </w:hyperlink>
            <w:r w:rsidRPr="00AF57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.ecsocman.edu.ru/</w:t>
            </w:r>
          </w:p>
          <w:p w:rsidR="00AF5797" w:rsidRPr="00AF5797" w:rsidRDefault="00AF5797" w:rsidP="00AF579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57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Бизнес-словарь: </w:t>
            </w:r>
            <w:hyperlink r:id="rId7" w:history="1">
              <w:r w:rsidRPr="00AF5797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  <w:lang w:eastAsia="ru-RU"/>
                </w:rPr>
                <w:t>http://www</w:t>
              </w:r>
            </w:hyperlink>
            <w:r w:rsidRPr="00AF57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.bisinessvoc.ru/ </w:t>
            </w:r>
          </w:p>
          <w:p w:rsidR="00AF5797" w:rsidRPr="00E40D8E" w:rsidRDefault="00AF5797" w:rsidP="00AF579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E40D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Economicus.ru: </w:t>
            </w:r>
            <w:hyperlink r:id="rId8" w:history="1">
              <w:r w:rsidRPr="00E40D8E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  <w:lang w:val="en-US" w:eastAsia="ru-RU"/>
                </w:rPr>
                <w:t>http://economicus.ru/</w:t>
              </w:r>
            </w:hyperlink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Срок предоставления выполненного задания </w:t>
            </w:r>
          </w:p>
        </w:tc>
        <w:tc>
          <w:tcPr>
            <w:tcW w:w="5352" w:type="dxa"/>
          </w:tcPr>
          <w:p w:rsidR="00295C1A" w:rsidRPr="00295C1A" w:rsidRDefault="00295C1A" w:rsidP="00915D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 Конкретная</w:t>
            </w:r>
            <w:r w:rsidR="00915D9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дата</w:t>
            </w:r>
            <w:r w:rsidR="00915D93">
              <w:rPr>
                <w:color w:val="000000"/>
                <w:sz w:val="27"/>
                <w:szCs w:val="27"/>
              </w:rPr>
              <w:t xml:space="preserve"> – 05.04.2020</w:t>
            </w:r>
          </w:p>
        </w:tc>
      </w:tr>
    </w:tbl>
    <w:p w:rsidR="00982AC4" w:rsidRDefault="00982AC4" w:rsidP="00295C1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студентов по выполнению задания</w:t>
      </w:r>
    </w:p>
    <w:p w:rsidR="00982AC4" w:rsidRDefault="00982AC4" w:rsidP="00295C1A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982AC4" w:rsidRDefault="00982AC4" w:rsidP="00982A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Задания для </w:t>
      </w:r>
      <w:r w:rsidR="00D9316A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курса (</w:t>
      </w:r>
      <w:r w:rsidR="00295C1A">
        <w:rPr>
          <w:color w:val="000000"/>
          <w:sz w:val="27"/>
          <w:szCs w:val="27"/>
        </w:rPr>
        <w:t xml:space="preserve">группа </w:t>
      </w:r>
      <w:r w:rsidR="00D9316A">
        <w:rPr>
          <w:color w:val="000000"/>
          <w:sz w:val="27"/>
          <w:szCs w:val="27"/>
        </w:rPr>
        <w:t>404ПМ</w:t>
      </w:r>
      <w:r>
        <w:rPr>
          <w:color w:val="000000"/>
          <w:sz w:val="27"/>
          <w:szCs w:val="27"/>
        </w:rPr>
        <w:t>)</w:t>
      </w:r>
    </w:p>
    <w:p w:rsidR="00982AC4" w:rsidRPr="00D9316A" w:rsidRDefault="00982AC4" w:rsidP="00D9316A">
      <w:pPr>
        <w:pStyle w:val="a3"/>
        <w:tabs>
          <w:tab w:val="left" w:pos="2110"/>
        </w:tabs>
        <w:rPr>
          <w:b/>
          <w:color w:val="000000"/>
        </w:rPr>
      </w:pPr>
      <w:r w:rsidRPr="00E25C4D">
        <w:rPr>
          <w:b/>
          <w:color w:val="000000"/>
          <w:sz w:val="27"/>
          <w:szCs w:val="27"/>
        </w:rPr>
        <w:t xml:space="preserve">Задание № </w:t>
      </w:r>
      <w:r w:rsidRPr="00D9316A">
        <w:rPr>
          <w:b/>
          <w:color w:val="000000"/>
        </w:rPr>
        <w:t>1.</w:t>
      </w:r>
      <w:r w:rsidR="00D9316A" w:rsidRPr="00D9316A">
        <w:rPr>
          <w:b/>
          <w:color w:val="000000"/>
        </w:rPr>
        <w:tab/>
      </w:r>
    </w:p>
    <w:p w:rsidR="00D9316A" w:rsidRPr="00D9316A" w:rsidRDefault="00D9316A" w:rsidP="00D9316A">
      <w:pPr>
        <w:pStyle w:val="a6"/>
        <w:tabs>
          <w:tab w:val="left" w:pos="1134"/>
        </w:tabs>
        <w:ind w:left="0"/>
        <w:jc w:val="center"/>
        <w:rPr>
          <w:i/>
        </w:rPr>
      </w:pPr>
      <w:r w:rsidRPr="00D9316A">
        <w:rPr>
          <w:i/>
        </w:rPr>
        <w:t xml:space="preserve">Тема «Продукция продюсерской организации» </w:t>
      </w:r>
    </w:p>
    <w:p w:rsidR="00D9316A" w:rsidRPr="00D9316A" w:rsidRDefault="00D9316A" w:rsidP="00D9316A">
      <w:pPr>
        <w:widowControl w:val="0"/>
        <w:autoSpaceDE w:val="0"/>
        <w:autoSpaceDN w:val="0"/>
        <w:adjustRightInd w:val="0"/>
        <w:ind w:right="-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Цель работы: формирование навыков ценообразования продукции на предприятии.</w:t>
      </w:r>
    </w:p>
    <w:p w:rsidR="00D9316A" w:rsidRPr="00D9316A" w:rsidRDefault="00D9316A" w:rsidP="00D9316A">
      <w:pPr>
        <w:widowControl w:val="0"/>
        <w:autoSpaceDE w:val="0"/>
        <w:autoSpaceDN w:val="0"/>
        <w:adjustRightInd w:val="0"/>
        <w:ind w:right="-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Задание и методика выполнения:</w:t>
      </w:r>
    </w:p>
    <w:p w:rsidR="00D9316A" w:rsidRPr="00D9316A" w:rsidRDefault="00D9316A" w:rsidP="00D9316A">
      <w:pPr>
        <w:widowControl w:val="0"/>
        <w:numPr>
          <w:ilvl w:val="0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По исходным данным составить смету затрат на производство и калькуляцию себестоимости продукции.</w:t>
      </w:r>
    </w:p>
    <w:p w:rsidR="00D9316A" w:rsidRPr="00D9316A" w:rsidRDefault="00D9316A" w:rsidP="00D9316A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 xml:space="preserve">Исходные данные для задания. Производительность студии составляет 200 музыкальных дисков в месяц. В студии работают один специалист на звукозаписывающем оборудовании (месячный заработок – 52000 руб.) и два сотрудника обслуживают </w:t>
      </w:r>
      <w:proofErr w:type="spellStart"/>
      <w:r w:rsidRPr="00D9316A">
        <w:rPr>
          <w:rFonts w:ascii="Times New Roman" w:hAnsi="Times New Roman" w:cs="Times New Roman"/>
          <w:sz w:val="24"/>
          <w:szCs w:val="24"/>
        </w:rPr>
        <w:t>шумоизоляцию</w:t>
      </w:r>
      <w:proofErr w:type="spellEnd"/>
      <w:r w:rsidRPr="00D9316A">
        <w:rPr>
          <w:rFonts w:ascii="Times New Roman" w:hAnsi="Times New Roman" w:cs="Times New Roman"/>
          <w:sz w:val="24"/>
          <w:szCs w:val="24"/>
        </w:rPr>
        <w:t xml:space="preserve"> студии (месячный заработок каждого – 30000 руб.). Кроме того, в штате студии есть рабочий, который занимается уборкой (месячный заработок – 15000 руб.). В </w:t>
      </w:r>
      <w:r w:rsidRPr="00D9316A">
        <w:rPr>
          <w:rFonts w:ascii="Times New Roman" w:hAnsi="Times New Roman" w:cs="Times New Roman"/>
          <w:sz w:val="24"/>
          <w:szCs w:val="24"/>
        </w:rPr>
        <w:lastRenderedPageBreak/>
        <w:t xml:space="preserve">студии числятся также электрик, сантехник и механик на 0,25 ставки каждый. </w:t>
      </w:r>
      <w:proofErr w:type="gramStart"/>
      <w:r w:rsidRPr="00D9316A">
        <w:rPr>
          <w:rFonts w:ascii="Times New Roman" w:hAnsi="Times New Roman" w:cs="Times New Roman"/>
          <w:sz w:val="24"/>
          <w:szCs w:val="24"/>
        </w:rPr>
        <w:t>Полная ставка составляет 20000 руб. Стоимость одной дисковой «болванки» – 250 руб. Стоимость звукозаписывающего оборудования студии 185000 руб., годовая норма амортизации – 12%, потребляемая мощность – 15 кВт, фактическое время работы за месяц – 160 ч. На освещение студии израсходовано за месяц 400 кВт, оплата за отопление и водоснабжение – 26000 руб. Стоимость 1 кВт/ч – 20,6 руб. Стоимость здания студии – 1300 тыс. руб., годовая</w:t>
      </w:r>
      <w:proofErr w:type="gramEnd"/>
      <w:r w:rsidRPr="00D9316A">
        <w:rPr>
          <w:rFonts w:ascii="Times New Roman" w:hAnsi="Times New Roman" w:cs="Times New Roman"/>
          <w:sz w:val="24"/>
          <w:szCs w:val="24"/>
        </w:rPr>
        <w:t xml:space="preserve"> норма амортизации – 2%. </w:t>
      </w:r>
    </w:p>
    <w:p w:rsidR="00D9316A" w:rsidRPr="00D9316A" w:rsidRDefault="00D9316A" w:rsidP="00D93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16A" w:rsidRPr="00D9316A" w:rsidRDefault="00D9316A" w:rsidP="00D9316A">
      <w:pPr>
        <w:pStyle w:val="a3"/>
        <w:tabs>
          <w:tab w:val="left" w:pos="2110"/>
        </w:tabs>
        <w:rPr>
          <w:b/>
          <w:color w:val="000000"/>
        </w:rPr>
      </w:pPr>
      <w:r w:rsidRPr="00D9316A">
        <w:rPr>
          <w:b/>
          <w:color w:val="000000"/>
        </w:rPr>
        <w:t>Задание № 2.</w:t>
      </w:r>
      <w:r w:rsidRPr="00D9316A">
        <w:rPr>
          <w:b/>
          <w:color w:val="000000"/>
        </w:rPr>
        <w:tab/>
      </w:r>
    </w:p>
    <w:p w:rsidR="00D9316A" w:rsidRPr="00D9316A" w:rsidRDefault="00D9316A" w:rsidP="00D9316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Цель: формирование навыков ценообразования продукции на предприятии.</w:t>
      </w:r>
    </w:p>
    <w:p w:rsidR="00D9316A" w:rsidRPr="00D9316A" w:rsidRDefault="00D9316A" w:rsidP="00D9316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 xml:space="preserve">Задание 1. Определите свободную оптовую и отпускную цену изготовителя на товар, если себестоимость его выпуска – 5000 руб. за единицу, планируемая производителем рентабельность – 20%, ставка НДС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316A">
        <w:rPr>
          <w:rFonts w:ascii="Times New Roman" w:hAnsi="Times New Roman" w:cs="Times New Roman"/>
          <w:sz w:val="24"/>
          <w:szCs w:val="24"/>
        </w:rPr>
        <w:t>%.</w:t>
      </w:r>
    </w:p>
    <w:p w:rsidR="00D9316A" w:rsidRPr="00D9316A" w:rsidRDefault="00D9316A" w:rsidP="00D9316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 xml:space="preserve">Задание 2. Определите оптовую цену закупки и розничную цену на товар, если отпускная цена – 15000 руб. за единицу, издержки обращения посредника – 2500 руб. на единицу, планируемая посредником рентабельность – 20% к затратам, ставка НДС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316A">
        <w:rPr>
          <w:rFonts w:ascii="Times New Roman" w:hAnsi="Times New Roman" w:cs="Times New Roman"/>
          <w:sz w:val="24"/>
          <w:szCs w:val="24"/>
        </w:rPr>
        <w:t>%, планируемая магазином торговая надбавка – 25%.</w:t>
      </w:r>
    </w:p>
    <w:p w:rsidR="00D9316A" w:rsidRPr="00D9316A" w:rsidRDefault="00D9316A" w:rsidP="00D9316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Задание 3. Известна следующая информация о фирме:</w:t>
      </w:r>
    </w:p>
    <w:p w:rsidR="00D9316A" w:rsidRPr="00D9316A" w:rsidRDefault="00D9316A" w:rsidP="00D9316A">
      <w:pPr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инвестированный капитал – 400 тыс. руб.;</w:t>
      </w:r>
    </w:p>
    <w:p w:rsidR="00D9316A" w:rsidRPr="00D9316A" w:rsidRDefault="00D9316A" w:rsidP="00D9316A">
      <w:pPr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ожидаемая рентабельность – 40%;</w:t>
      </w:r>
    </w:p>
    <w:p w:rsidR="00D9316A" w:rsidRPr="00D9316A" w:rsidRDefault="00D9316A" w:rsidP="00D9316A">
      <w:pPr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переменные издержки  на единицу – 1500 руб.;</w:t>
      </w:r>
    </w:p>
    <w:p w:rsidR="00D9316A" w:rsidRPr="00D9316A" w:rsidRDefault="00D9316A" w:rsidP="00D9316A">
      <w:pPr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постоянные издержки – 280 тыс. руб.</w:t>
      </w:r>
    </w:p>
    <w:p w:rsidR="00D9316A" w:rsidRPr="00D9316A" w:rsidRDefault="00D9316A" w:rsidP="00D9316A">
      <w:pPr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объем производства – 100 тыс.</w:t>
      </w:r>
    </w:p>
    <w:p w:rsidR="00D9316A" w:rsidRPr="00D9316A" w:rsidRDefault="00D9316A" w:rsidP="00D9316A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 xml:space="preserve">Определите целевую цену (НДС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316A">
        <w:rPr>
          <w:rFonts w:ascii="Times New Roman" w:hAnsi="Times New Roman" w:cs="Times New Roman"/>
          <w:sz w:val="24"/>
          <w:szCs w:val="24"/>
        </w:rPr>
        <w:t>%) продукта фирмы и минимально необходимый объем сбыта.</w:t>
      </w:r>
    </w:p>
    <w:p w:rsidR="00D9316A" w:rsidRPr="00D9316A" w:rsidRDefault="00D9316A" w:rsidP="00D9316A">
      <w:pPr>
        <w:pStyle w:val="a3"/>
        <w:tabs>
          <w:tab w:val="left" w:pos="2110"/>
        </w:tabs>
        <w:rPr>
          <w:b/>
          <w:color w:val="000000"/>
        </w:rPr>
      </w:pPr>
      <w:r w:rsidRPr="00D9316A">
        <w:rPr>
          <w:b/>
          <w:color w:val="000000"/>
        </w:rPr>
        <w:t>Задание № 3.</w:t>
      </w:r>
      <w:r w:rsidRPr="00D9316A">
        <w:rPr>
          <w:b/>
          <w:color w:val="000000"/>
        </w:rPr>
        <w:tab/>
      </w:r>
    </w:p>
    <w:p w:rsidR="00D9316A" w:rsidRPr="00D9316A" w:rsidRDefault="00D9316A" w:rsidP="00D9316A">
      <w:pPr>
        <w:pStyle w:val="a6"/>
        <w:tabs>
          <w:tab w:val="left" w:pos="1134"/>
        </w:tabs>
        <w:ind w:left="0"/>
        <w:jc w:val="center"/>
        <w:rPr>
          <w:i/>
        </w:rPr>
      </w:pPr>
      <w:r w:rsidRPr="00D9316A">
        <w:rPr>
          <w:i/>
        </w:rPr>
        <w:t xml:space="preserve">Тема «Финансовое обеспечение процесса  производства в </w:t>
      </w:r>
      <w:proofErr w:type="spellStart"/>
      <w:r w:rsidRPr="00D9316A">
        <w:rPr>
          <w:i/>
        </w:rPr>
        <w:t>продюсерстве</w:t>
      </w:r>
      <w:proofErr w:type="spellEnd"/>
      <w:r w:rsidRPr="00D9316A">
        <w:rPr>
          <w:i/>
        </w:rPr>
        <w:t>»</w:t>
      </w:r>
    </w:p>
    <w:p w:rsidR="00D9316A" w:rsidRPr="00D9316A" w:rsidRDefault="00D9316A" w:rsidP="00D9316A">
      <w:pPr>
        <w:widowControl w:val="0"/>
        <w:autoSpaceDE w:val="0"/>
        <w:autoSpaceDN w:val="0"/>
        <w:adjustRightInd w:val="0"/>
        <w:ind w:right="-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Цель работы: освоить навыки определения и составления производственной программы предприятия.</w:t>
      </w:r>
    </w:p>
    <w:p w:rsidR="00D9316A" w:rsidRPr="00D9316A" w:rsidRDefault="00D9316A" w:rsidP="00D9316A">
      <w:pPr>
        <w:widowControl w:val="0"/>
        <w:autoSpaceDE w:val="0"/>
        <w:autoSpaceDN w:val="0"/>
        <w:adjustRightInd w:val="0"/>
        <w:ind w:right="-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Задание и методика выполнения:</w:t>
      </w:r>
    </w:p>
    <w:p w:rsidR="00D9316A" w:rsidRPr="00D9316A" w:rsidRDefault="00D9316A" w:rsidP="00D9316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Описать методы составления производственной программы предприятия.</w:t>
      </w:r>
    </w:p>
    <w:p w:rsidR="00D9316A" w:rsidRPr="00D9316A" w:rsidRDefault="00D9316A" w:rsidP="00D9316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Выработать методику составления производственной программы кинопроизводства.</w:t>
      </w:r>
    </w:p>
    <w:p w:rsidR="00D9316A" w:rsidRPr="00D9316A" w:rsidRDefault="00D9316A" w:rsidP="00D9316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16A">
        <w:rPr>
          <w:rFonts w:ascii="Times New Roman" w:hAnsi="Times New Roman" w:cs="Times New Roman"/>
          <w:color w:val="000000"/>
          <w:sz w:val="24"/>
          <w:szCs w:val="24"/>
        </w:rPr>
        <w:t>Подготовленные проекты презентуются в группе, лучшие дорабатываются коллективно на практическом занятии.</w:t>
      </w:r>
    </w:p>
    <w:p w:rsidR="00D9316A" w:rsidRPr="00D9316A" w:rsidRDefault="00D9316A" w:rsidP="00D9316A">
      <w:pPr>
        <w:pStyle w:val="a3"/>
        <w:tabs>
          <w:tab w:val="left" w:pos="2110"/>
        </w:tabs>
        <w:rPr>
          <w:b/>
          <w:color w:val="000000"/>
        </w:rPr>
      </w:pPr>
      <w:r w:rsidRPr="00D9316A">
        <w:rPr>
          <w:b/>
          <w:color w:val="000000"/>
        </w:rPr>
        <w:t>Задание № 4.</w:t>
      </w:r>
      <w:r w:rsidRPr="00D9316A">
        <w:rPr>
          <w:b/>
          <w:color w:val="000000"/>
        </w:rPr>
        <w:tab/>
      </w:r>
    </w:p>
    <w:p w:rsidR="00D9316A" w:rsidRPr="00D9316A" w:rsidRDefault="00D9316A" w:rsidP="00D9316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lastRenderedPageBreak/>
        <w:t xml:space="preserve">Цель: формирование навыков расчета себестоимости списываемых в производства запасов в соответствии с утвержденной учетной политикой предприятия. </w:t>
      </w:r>
    </w:p>
    <w:p w:rsidR="00D9316A" w:rsidRPr="00D9316A" w:rsidRDefault="00D9316A" w:rsidP="00D9316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По исходным данным (табл. 7-8) произвести списание производственных запасов по каждому из предложенных методов, после каждого списания зафиксировать остаток производственных запасов.</w:t>
      </w:r>
    </w:p>
    <w:p w:rsidR="00D9316A" w:rsidRPr="00D9316A" w:rsidRDefault="00D9316A" w:rsidP="00D9316A">
      <w:pPr>
        <w:tabs>
          <w:tab w:val="left" w:pos="12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16A" w:rsidRPr="00D9316A" w:rsidRDefault="00D9316A" w:rsidP="00D9316A">
      <w:pPr>
        <w:jc w:val="right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Таблица  7</w:t>
      </w:r>
    </w:p>
    <w:p w:rsidR="00D9316A" w:rsidRPr="00D9316A" w:rsidRDefault="00D9316A" w:rsidP="00D93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Поступление и отпуск производственных запасов в январе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316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6286" w:type="dxa"/>
        <w:jc w:val="center"/>
        <w:tblInd w:w="93" w:type="dxa"/>
        <w:tblLook w:val="0000"/>
      </w:tblPr>
      <w:tblGrid>
        <w:gridCol w:w="1093"/>
        <w:gridCol w:w="1832"/>
        <w:gridCol w:w="1373"/>
        <w:gridCol w:w="1988"/>
      </w:tblGrid>
      <w:tr w:rsidR="00D9316A" w:rsidRPr="00D9316A" w:rsidTr="00173EBC">
        <w:trPr>
          <w:trHeight w:val="33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Поступило, </w:t>
            </w:r>
            <w:proofErr w:type="spellStart"/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 xml:space="preserve">Отпущено, </w:t>
            </w:r>
            <w:proofErr w:type="spellStart"/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D9316A" w:rsidRPr="00D9316A" w:rsidRDefault="00D9316A" w:rsidP="00D9316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316A" w:rsidRPr="00D9316A" w:rsidRDefault="00D9316A" w:rsidP="00D9316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Таблица 8</w:t>
      </w:r>
    </w:p>
    <w:p w:rsidR="00D9316A" w:rsidRPr="00D9316A" w:rsidRDefault="00D9316A" w:rsidP="00D9316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9316A">
        <w:rPr>
          <w:rFonts w:ascii="Times New Roman" w:hAnsi="Times New Roman" w:cs="Times New Roman"/>
          <w:sz w:val="24"/>
          <w:szCs w:val="24"/>
        </w:rPr>
        <w:t>Исходные данные для списания запасов</w:t>
      </w:r>
    </w:p>
    <w:tbl>
      <w:tblPr>
        <w:tblW w:w="9257" w:type="dxa"/>
        <w:jc w:val="center"/>
        <w:tblInd w:w="93" w:type="dxa"/>
        <w:tblLook w:val="0000"/>
      </w:tblPr>
      <w:tblGrid>
        <w:gridCol w:w="1071"/>
        <w:gridCol w:w="2164"/>
        <w:gridCol w:w="1511"/>
        <w:gridCol w:w="1607"/>
        <w:gridCol w:w="1423"/>
        <w:gridCol w:w="1481"/>
      </w:tblGrid>
      <w:tr w:rsidR="00D9316A" w:rsidRPr="00D9316A" w:rsidTr="00173EBC">
        <w:trPr>
          <w:trHeight w:val="88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 на начало периода, шт.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 xml:space="preserve">Цена начальных запасов </w:t>
            </w:r>
          </w:p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, руб.)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Учет поступлений только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Списание только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Метод списания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02, 14, 26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08, 20, 28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ФИФО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02, 14, 26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08, 20, 28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ЛИФО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02, 14, 26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08, 20, 28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По средней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04, 18, 24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06, 22, 30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ФИФО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04, 18, 24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06, 22, 30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ЛИФО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04, 18, 24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06, 22, 30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По средней</w:t>
            </w:r>
          </w:p>
        </w:tc>
      </w:tr>
      <w:tr w:rsidR="00D9316A" w:rsidRPr="00D9316A" w:rsidTr="00173EBC">
        <w:trPr>
          <w:trHeight w:val="255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04, 18, 24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06, 22, 30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6A" w:rsidRPr="00D9316A" w:rsidRDefault="00D9316A" w:rsidP="00D931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6A">
              <w:rPr>
                <w:rFonts w:ascii="Times New Roman" w:hAnsi="Times New Roman" w:cs="Times New Roman"/>
                <w:sz w:val="24"/>
                <w:szCs w:val="24"/>
              </w:rPr>
              <w:t>ЛИФО</w:t>
            </w:r>
          </w:p>
        </w:tc>
      </w:tr>
    </w:tbl>
    <w:p w:rsidR="00D9316A" w:rsidRPr="00D9316A" w:rsidRDefault="00D9316A" w:rsidP="00D9316A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16A" w:rsidRPr="00D9316A" w:rsidRDefault="00D9316A" w:rsidP="00915D93">
      <w:pPr>
        <w:pStyle w:val="a3"/>
        <w:spacing w:before="50" w:beforeAutospacing="0" w:after="138" w:afterAutospacing="0"/>
        <w:ind w:right="63" w:firstLine="709"/>
        <w:jc w:val="both"/>
      </w:pPr>
    </w:p>
    <w:sectPr w:rsidR="00D9316A" w:rsidRPr="00D9316A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4E1"/>
    <w:multiLevelType w:val="hybridMultilevel"/>
    <w:tmpl w:val="9D566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4472"/>
    <w:multiLevelType w:val="hybridMultilevel"/>
    <w:tmpl w:val="DDBAB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CAE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B30A2"/>
    <w:multiLevelType w:val="hybridMultilevel"/>
    <w:tmpl w:val="DE8EB21A"/>
    <w:lvl w:ilvl="0" w:tplc="09AEA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54C3B"/>
    <w:multiLevelType w:val="hybridMultilevel"/>
    <w:tmpl w:val="7146F718"/>
    <w:lvl w:ilvl="0" w:tplc="63E0F9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7B291B"/>
    <w:multiLevelType w:val="hybridMultilevel"/>
    <w:tmpl w:val="D584B04C"/>
    <w:lvl w:ilvl="0" w:tplc="FDD67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7A2D36"/>
    <w:multiLevelType w:val="hybridMultilevel"/>
    <w:tmpl w:val="DE2CCB38"/>
    <w:lvl w:ilvl="0" w:tplc="669E3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1F79DE"/>
    <w:multiLevelType w:val="hybridMultilevel"/>
    <w:tmpl w:val="B3B6E908"/>
    <w:lvl w:ilvl="0" w:tplc="FCF86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7011A5"/>
    <w:multiLevelType w:val="hybridMultilevel"/>
    <w:tmpl w:val="48181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3550F"/>
    <w:multiLevelType w:val="hybridMultilevel"/>
    <w:tmpl w:val="E9B8BE3E"/>
    <w:lvl w:ilvl="0" w:tplc="FCF8603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7A1A7B79"/>
    <w:multiLevelType w:val="hybridMultilevel"/>
    <w:tmpl w:val="99B0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82AC4"/>
    <w:rsid w:val="00072746"/>
    <w:rsid w:val="000C3020"/>
    <w:rsid w:val="00110757"/>
    <w:rsid w:val="001B03FB"/>
    <w:rsid w:val="001E35FC"/>
    <w:rsid w:val="00226269"/>
    <w:rsid w:val="00232CF1"/>
    <w:rsid w:val="00275EF7"/>
    <w:rsid w:val="00283181"/>
    <w:rsid w:val="00295C1A"/>
    <w:rsid w:val="002C4B6F"/>
    <w:rsid w:val="002C7D4A"/>
    <w:rsid w:val="002F40B4"/>
    <w:rsid w:val="003165F8"/>
    <w:rsid w:val="003201B8"/>
    <w:rsid w:val="003418AE"/>
    <w:rsid w:val="00365E52"/>
    <w:rsid w:val="00370851"/>
    <w:rsid w:val="003805A3"/>
    <w:rsid w:val="003B0A42"/>
    <w:rsid w:val="003C330A"/>
    <w:rsid w:val="003F217E"/>
    <w:rsid w:val="003F59E9"/>
    <w:rsid w:val="003F6769"/>
    <w:rsid w:val="00414D84"/>
    <w:rsid w:val="004338ED"/>
    <w:rsid w:val="004A1B55"/>
    <w:rsid w:val="004E0D4A"/>
    <w:rsid w:val="00513ABA"/>
    <w:rsid w:val="0052720C"/>
    <w:rsid w:val="0057516E"/>
    <w:rsid w:val="00585F46"/>
    <w:rsid w:val="005B5AED"/>
    <w:rsid w:val="005E7AEB"/>
    <w:rsid w:val="0064041C"/>
    <w:rsid w:val="0064478A"/>
    <w:rsid w:val="006A732E"/>
    <w:rsid w:val="006E27C3"/>
    <w:rsid w:val="007057F0"/>
    <w:rsid w:val="007237BC"/>
    <w:rsid w:val="00743874"/>
    <w:rsid w:val="00753B09"/>
    <w:rsid w:val="007D09D1"/>
    <w:rsid w:val="007E31D5"/>
    <w:rsid w:val="00827712"/>
    <w:rsid w:val="00833008"/>
    <w:rsid w:val="0089054A"/>
    <w:rsid w:val="008A6302"/>
    <w:rsid w:val="008B2CE2"/>
    <w:rsid w:val="008B7AE4"/>
    <w:rsid w:val="008D022A"/>
    <w:rsid w:val="00915D93"/>
    <w:rsid w:val="0096372B"/>
    <w:rsid w:val="00965007"/>
    <w:rsid w:val="00981009"/>
    <w:rsid w:val="00982AC4"/>
    <w:rsid w:val="00A312EC"/>
    <w:rsid w:val="00A47367"/>
    <w:rsid w:val="00A916A7"/>
    <w:rsid w:val="00AA7824"/>
    <w:rsid w:val="00AC737E"/>
    <w:rsid w:val="00AE4BD7"/>
    <w:rsid w:val="00AF4974"/>
    <w:rsid w:val="00AF5797"/>
    <w:rsid w:val="00B02CA3"/>
    <w:rsid w:val="00B33556"/>
    <w:rsid w:val="00B36E68"/>
    <w:rsid w:val="00BA4B84"/>
    <w:rsid w:val="00BC5396"/>
    <w:rsid w:val="00BD45C4"/>
    <w:rsid w:val="00C00787"/>
    <w:rsid w:val="00C707AA"/>
    <w:rsid w:val="00C725CC"/>
    <w:rsid w:val="00CF6887"/>
    <w:rsid w:val="00D8248F"/>
    <w:rsid w:val="00D86C07"/>
    <w:rsid w:val="00D9316A"/>
    <w:rsid w:val="00DB03B5"/>
    <w:rsid w:val="00DD570C"/>
    <w:rsid w:val="00DF1B7D"/>
    <w:rsid w:val="00E25C4D"/>
    <w:rsid w:val="00E40D8E"/>
    <w:rsid w:val="00F5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E"/>
  </w:style>
  <w:style w:type="paragraph" w:styleId="2">
    <w:name w:val="heading 2"/>
    <w:basedOn w:val="a"/>
    <w:next w:val="a"/>
    <w:link w:val="20"/>
    <w:uiPriority w:val="9"/>
    <w:unhideWhenUsed/>
    <w:qFormat/>
    <w:rsid w:val="00915D9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9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A1B5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A1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4A1B5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5D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5D9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5D93"/>
    <w:rPr>
      <w:b/>
      <w:bCs/>
    </w:rPr>
  </w:style>
  <w:style w:type="character" w:customStyle="1" w:styleId="txclr">
    <w:name w:val="txclr"/>
    <w:basedOn w:val="a0"/>
    <w:rsid w:val="00915D93"/>
  </w:style>
  <w:style w:type="paragraph" w:customStyle="1" w:styleId="center">
    <w:name w:val="center"/>
    <w:basedOn w:val="a"/>
    <w:rsid w:val="0091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www.fond-ki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suetinaee</cp:lastModifiedBy>
  <cp:revision>5</cp:revision>
  <dcterms:created xsi:type="dcterms:W3CDTF">2020-03-23T06:10:00Z</dcterms:created>
  <dcterms:modified xsi:type="dcterms:W3CDTF">2020-03-24T10:03:00Z</dcterms:modified>
</cp:coreProperties>
</file>