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A58" w:rsidRPr="00CF22C7" w:rsidRDefault="00025A58" w:rsidP="00025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2C7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УЧЕБНО-МЕТОДИЧЕСКИЕ МАТЕРИАЛЫ </w:t>
      </w:r>
      <w:r>
        <w:rPr>
          <w:rFonts w:ascii="Times New Roman" w:hAnsi="Times New Roman" w:cs="Times New Roman"/>
          <w:b/>
          <w:sz w:val="24"/>
          <w:szCs w:val="24"/>
        </w:rPr>
        <w:t>ДОТ</w:t>
      </w:r>
      <w:r w:rsidRPr="00CF22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5A58" w:rsidRPr="00CF22C7" w:rsidRDefault="00025A58" w:rsidP="00025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3891"/>
        <w:gridCol w:w="5320"/>
      </w:tblGrid>
      <w:tr w:rsidR="00025A58" w:rsidRPr="00CF22C7" w:rsidTr="00E0464B">
        <w:tc>
          <w:tcPr>
            <w:tcW w:w="421" w:type="dxa"/>
            <w:vAlign w:val="center"/>
          </w:tcPr>
          <w:p w:rsidR="00025A58" w:rsidRPr="00CF22C7" w:rsidRDefault="00025A58" w:rsidP="00F76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3" w:type="dxa"/>
            <w:vAlign w:val="center"/>
          </w:tcPr>
          <w:p w:rsidR="00025A58" w:rsidRPr="00CF22C7" w:rsidRDefault="00025A58" w:rsidP="00F76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5812" w:type="dxa"/>
            <w:vAlign w:val="center"/>
          </w:tcPr>
          <w:p w:rsidR="00025A58" w:rsidRPr="00025A58" w:rsidRDefault="00025A58" w:rsidP="00F76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A58">
              <w:rPr>
                <w:rFonts w:ascii="Times New Roman" w:hAnsi="Times New Roman" w:cs="Times New Roman"/>
                <w:sz w:val="24"/>
                <w:szCs w:val="24"/>
              </w:rPr>
              <w:t>Документальных коммуникаций и туризма</w:t>
            </w:r>
          </w:p>
        </w:tc>
      </w:tr>
      <w:tr w:rsidR="00025A58" w:rsidRPr="00CF22C7" w:rsidTr="00E0464B">
        <w:tc>
          <w:tcPr>
            <w:tcW w:w="421" w:type="dxa"/>
            <w:vAlign w:val="center"/>
          </w:tcPr>
          <w:p w:rsidR="00025A58" w:rsidRPr="00CF22C7" w:rsidRDefault="00025A58" w:rsidP="00F76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4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3" w:type="dxa"/>
            <w:vAlign w:val="center"/>
          </w:tcPr>
          <w:p w:rsidR="00025A58" w:rsidRPr="00025A58" w:rsidRDefault="00025A58" w:rsidP="00F76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A58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(профиль)</w:t>
            </w:r>
          </w:p>
        </w:tc>
        <w:tc>
          <w:tcPr>
            <w:tcW w:w="5812" w:type="dxa"/>
            <w:vAlign w:val="center"/>
          </w:tcPr>
          <w:p w:rsidR="00025A58" w:rsidRPr="00025A58" w:rsidRDefault="00025A58" w:rsidP="00F76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A58">
              <w:rPr>
                <w:rFonts w:ascii="Times New Roman" w:hAnsi="Times New Roman" w:cs="Times New Roman"/>
                <w:sz w:val="24"/>
                <w:szCs w:val="24"/>
              </w:rPr>
              <w:t>46.04.02 Документоведение и архивоведение (Управление документами)</w:t>
            </w:r>
          </w:p>
        </w:tc>
      </w:tr>
      <w:tr w:rsidR="00025A58" w:rsidRPr="00CF22C7" w:rsidTr="00E0464B">
        <w:trPr>
          <w:trHeight w:val="336"/>
        </w:trPr>
        <w:tc>
          <w:tcPr>
            <w:tcW w:w="421" w:type="dxa"/>
            <w:vAlign w:val="center"/>
          </w:tcPr>
          <w:p w:rsidR="00025A58" w:rsidRPr="00CF22C7" w:rsidRDefault="00025A58" w:rsidP="00F76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4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3" w:type="dxa"/>
            <w:vAlign w:val="center"/>
          </w:tcPr>
          <w:p w:rsidR="00025A58" w:rsidRPr="00CF22C7" w:rsidRDefault="00025A58" w:rsidP="00F76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812" w:type="dxa"/>
            <w:vAlign w:val="center"/>
          </w:tcPr>
          <w:p w:rsidR="00025A58" w:rsidRPr="00F76C8B" w:rsidRDefault="00F76C8B" w:rsidP="00F76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C8B">
              <w:rPr>
                <w:rFonts w:ascii="Times New Roman" w:hAnsi="Times New Roman" w:cs="Times New Roman"/>
                <w:sz w:val="24"/>
                <w:szCs w:val="24"/>
              </w:rPr>
              <w:t>Документирование управленческой деятельности</w:t>
            </w:r>
          </w:p>
        </w:tc>
      </w:tr>
      <w:tr w:rsidR="00025A58" w:rsidRPr="00CF22C7" w:rsidTr="00E0464B">
        <w:trPr>
          <w:trHeight w:val="248"/>
        </w:trPr>
        <w:tc>
          <w:tcPr>
            <w:tcW w:w="421" w:type="dxa"/>
            <w:vAlign w:val="center"/>
          </w:tcPr>
          <w:p w:rsidR="00025A58" w:rsidRPr="00CF22C7" w:rsidRDefault="00025A58" w:rsidP="00F76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4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3" w:type="dxa"/>
            <w:vAlign w:val="center"/>
          </w:tcPr>
          <w:p w:rsidR="00025A58" w:rsidRPr="00CF22C7" w:rsidRDefault="00025A58" w:rsidP="00F76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Курс(ы) обучения</w:t>
            </w:r>
          </w:p>
        </w:tc>
        <w:tc>
          <w:tcPr>
            <w:tcW w:w="5812" w:type="dxa"/>
            <w:vAlign w:val="center"/>
          </w:tcPr>
          <w:p w:rsidR="00025A58" w:rsidRPr="00CF22C7" w:rsidRDefault="00F76C8B" w:rsidP="00F76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C8B" w:rsidRPr="00CF22C7" w:rsidTr="00E0464B">
        <w:tc>
          <w:tcPr>
            <w:tcW w:w="421" w:type="dxa"/>
            <w:vAlign w:val="center"/>
          </w:tcPr>
          <w:p w:rsidR="00F76C8B" w:rsidRPr="00CF22C7" w:rsidRDefault="00F76C8B" w:rsidP="00F76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4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3" w:type="dxa"/>
            <w:vAlign w:val="center"/>
          </w:tcPr>
          <w:p w:rsidR="00F76C8B" w:rsidRPr="00CF22C7" w:rsidRDefault="00F76C8B" w:rsidP="00F76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5812" w:type="dxa"/>
            <w:vAlign w:val="center"/>
          </w:tcPr>
          <w:p w:rsidR="00F76C8B" w:rsidRPr="00E0464B" w:rsidRDefault="00F76C8B" w:rsidP="00F76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4B">
              <w:rPr>
                <w:rFonts w:ascii="Times New Roman" w:hAnsi="Times New Roman" w:cs="Times New Roman"/>
                <w:sz w:val="24"/>
                <w:szCs w:val="24"/>
              </w:rPr>
              <w:t>Запекина Н. М.</w:t>
            </w:r>
          </w:p>
        </w:tc>
      </w:tr>
      <w:tr w:rsidR="00F76C8B" w:rsidRPr="00CF22C7" w:rsidTr="00E0464B">
        <w:tc>
          <w:tcPr>
            <w:tcW w:w="421" w:type="dxa"/>
            <w:vAlign w:val="center"/>
          </w:tcPr>
          <w:p w:rsidR="00F76C8B" w:rsidRPr="00CF22C7" w:rsidRDefault="00F76C8B" w:rsidP="00F76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4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3" w:type="dxa"/>
            <w:vAlign w:val="center"/>
          </w:tcPr>
          <w:p w:rsidR="00F76C8B" w:rsidRPr="00E0464B" w:rsidRDefault="00F76C8B" w:rsidP="00F76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4B">
              <w:rPr>
                <w:rFonts w:ascii="Times New Roman" w:hAnsi="Times New Roman" w:cs="Times New Roman"/>
                <w:sz w:val="24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vAlign w:val="center"/>
          </w:tcPr>
          <w:p w:rsidR="00F76C8B" w:rsidRPr="00E0464B" w:rsidRDefault="00F76C8B" w:rsidP="00E0464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0464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6" w:history="1">
              <w:r w:rsidRPr="00E0464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fdk</w:t>
              </w:r>
              <w:r w:rsidRPr="00E0464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5@</w:t>
              </w:r>
              <w:r w:rsidRPr="00E0464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chgaki</w:t>
              </w:r>
              <w:r w:rsidRPr="00E0464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E0464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0464B">
              <w:rPr>
                <w:rFonts w:ascii="Times New Roman" w:hAnsi="Times New Roman" w:cs="Times New Roman"/>
                <w:sz w:val="24"/>
                <w:szCs w:val="24"/>
              </w:rPr>
              <w:t xml:space="preserve"> (в теме </w:t>
            </w:r>
            <w:r w:rsidR="00FB6BE4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  <w:r w:rsidRPr="00E0464B">
              <w:rPr>
                <w:rFonts w:ascii="Times New Roman" w:hAnsi="Times New Roman" w:cs="Times New Roman"/>
                <w:sz w:val="24"/>
                <w:szCs w:val="24"/>
              </w:rPr>
              <w:t xml:space="preserve">указать: </w:t>
            </w:r>
            <w:proofErr w:type="spellStart"/>
            <w:r w:rsidRPr="00E0464B">
              <w:rPr>
                <w:rFonts w:ascii="Times New Roman" w:hAnsi="Times New Roman" w:cs="Times New Roman"/>
                <w:sz w:val="24"/>
                <w:szCs w:val="24"/>
              </w:rPr>
              <w:t>Запекиной</w:t>
            </w:r>
            <w:proofErr w:type="spellEnd"/>
            <w:r w:rsidR="00FB6BE4" w:rsidRPr="00E0464B"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  <w:r w:rsidRPr="00E0464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76C8B" w:rsidRPr="00E0464B" w:rsidRDefault="00F76C8B" w:rsidP="00E0464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64B">
              <w:rPr>
                <w:rFonts w:ascii="Times New Roman" w:hAnsi="Times New Roman" w:cs="Times New Roman"/>
                <w:sz w:val="24"/>
                <w:szCs w:val="24"/>
              </w:rPr>
              <w:t>вебинарная</w:t>
            </w:r>
            <w:proofErr w:type="spellEnd"/>
            <w:r w:rsidRPr="00E0464B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(</w:t>
            </w:r>
            <w:r w:rsidRPr="00E04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Start"/>
            <w:r w:rsidRPr="00E0464B">
              <w:rPr>
                <w:rFonts w:ascii="Times New Roman" w:hAnsi="Times New Roman" w:cs="Times New Roman"/>
                <w:sz w:val="24"/>
                <w:szCs w:val="24"/>
              </w:rPr>
              <w:t>irapolis</w:t>
            </w:r>
            <w:proofErr w:type="spellEnd"/>
            <w:r w:rsidRPr="00E046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744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6C8B" w:rsidRDefault="00F76C8B" w:rsidP="00E0464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0464B">
              <w:rPr>
                <w:rFonts w:ascii="Times New Roman" w:hAnsi="Times New Roman" w:cs="Times New Roman"/>
                <w:sz w:val="24"/>
                <w:szCs w:val="24"/>
              </w:rPr>
              <w:t>мессенджеры (</w:t>
            </w:r>
            <w:proofErr w:type="spellStart"/>
            <w:r w:rsidRPr="00E04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E046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4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046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744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448C" w:rsidRPr="00E0464B" w:rsidRDefault="0087448C" w:rsidP="00E0464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6C8B" w:rsidRPr="00CF22C7" w:rsidTr="00E0464B">
        <w:tc>
          <w:tcPr>
            <w:tcW w:w="421" w:type="dxa"/>
            <w:vAlign w:val="center"/>
          </w:tcPr>
          <w:p w:rsidR="00F76C8B" w:rsidRPr="00CF22C7" w:rsidRDefault="00F76C8B" w:rsidP="00F76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4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3" w:type="dxa"/>
            <w:vAlign w:val="center"/>
          </w:tcPr>
          <w:p w:rsidR="00F76C8B" w:rsidRPr="00E0464B" w:rsidRDefault="00F76C8B" w:rsidP="00F76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4B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vAlign w:val="center"/>
          </w:tcPr>
          <w:p w:rsidR="00475998" w:rsidRPr="00475998" w:rsidRDefault="00475998" w:rsidP="00475998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998">
              <w:rPr>
                <w:rFonts w:ascii="Times New Roman" w:hAnsi="Times New Roman" w:cs="Times New Roman"/>
                <w:sz w:val="24"/>
                <w:szCs w:val="24"/>
              </w:rPr>
              <w:t>Куняев</w:t>
            </w:r>
            <w:proofErr w:type="spellEnd"/>
            <w:r w:rsidRPr="00475998">
              <w:rPr>
                <w:rFonts w:ascii="Times New Roman" w:hAnsi="Times New Roman" w:cs="Times New Roman"/>
                <w:sz w:val="24"/>
                <w:szCs w:val="24"/>
              </w:rPr>
              <w:t xml:space="preserve">, Н. Н. </w:t>
            </w:r>
            <w:proofErr w:type="gramStart"/>
            <w:r w:rsidRPr="00475998">
              <w:rPr>
                <w:rFonts w:ascii="Times New Roman" w:hAnsi="Times New Roman" w:cs="Times New Roman"/>
                <w:sz w:val="24"/>
                <w:szCs w:val="24"/>
              </w:rPr>
              <w:t>Документоведение :</w:t>
            </w:r>
            <w:proofErr w:type="gramEnd"/>
            <w:r w:rsidRPr="0047599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Д. Н. </w:t>
            </w:r>
            <w:proofErr w:type="spellStart"/>
            <w:r w:rsidRPr="00475998">
              <w:rPr>
                <w:rFonts w:ascii="Times New Roman" w:hAnsi="Times New Roman" w:cs="Times New Roman"/>
                <w:sz w:val="24"/>
                <w:szCs w:val="24"/>
              </w:rPr>
              <w:t>Уралов</w:t>
            </w:r>
            <w:proofErr w:type="spellEnd"/>
            <w:r w:rsidRPr="00475998">
              <w:rPr>
                <w:rFonts w:ascii="Times New Roman" w:hAnsi="Times New Roman" w:cs="Times New Roman"/>
                <w:sz w:val="24"/>
                <w:szCs w:val="24"/>
              </w:rPr>
              <w:t xml:space="preserve">, А. Г. </w:t>
            </w:r>
            <w:proofErr w:type="spellStart"/>
            <w:r w:rsidRPr="00475998">
              <w:rPr>
                <w:rFonts w:ascii="Times New Roman" w:hAnsi="Times New Roman" w:cs="Times New Roman"/>
                <w:sz w:val="24"/>
                <w:szCs w:val="24"/>
              </w:rPr>
              <w:t>Фабричнов</w:t>
            </w:r>
            <w:proofErr w:type="spellEnd"/>
            <w:r w:rsidRPr="00475998">
              <w:rPr>
                <w:rFonts w:ascii="Times New Roman" w:hAnsi="Times New Roman" w:cs="Times New Roman"/>
                <w:sz w:val="24"/>
                <w:szCs w:val="24"/>
              </w:rPr>
              <w:t xml:space="preserve">, Н. Н. </w:t>
            </w:r>
            <w:proofErr w:type="spellStart"/>
            <w:r w:rsidRPr="00475998">
              <w:rPr>
                <w:rFonts w:ascii="Times New Roman" w:hAnsi="Times New Roman" w:cs="Times New Roman"/>
                <w:sz w:val="24"/>
                <w:szCs w:val="24"/>
              </w:rPr>
              <w:t>Куняев</w:t>
            </w:r>
            <w:proofErr w:type="spellEnd"/>
            <w:r w:rsidRPr="0047599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475998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475998">
              <w:rPr>
                <w:rFonts w:ascii="Times New Roman" w:hAnsi="Times New Roman" w:cs="Times New Roman"/>
                <w:sz w:val="24"/>
                <w:szCs w:val="24"/>
              </w:rPr>
              <w:t xml:space="preserve"> Логос, 2011. – 92 </w:t>
            </w:r>
            <w:r w:rsidRPr="00475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7599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475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4759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75998">
              <w:rPr>
                <w:rFonts w:ascii="Times New Roman" w:hAnsi="Times New Roman" w:cs="Times New Roman"/>
                <w:sz w:val="24"/>
                <w:szCs w:val="24"/>
              </w:rPr>
              <w:t xml:space="preserve"> // http://rucont.ru/– Текст : электронный. – </w:t>
            </w:r>
            <w:proofErr w:type="gramStart"/>
            <w:r w:rsidRPr="00475998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47599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электронный.</w:t>
            </w:r>
          </w:p>
          <w:p w:rsidR="00F76C8B" w:rsidRPr="00475998" w:rsidRDefault="00475998" w:rsidP="00475998">
            <w:pPr>
              <w:pStyle w:val="a5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998">
              <w:rPr>
                <w:rFonts w:ascii="Times New Roman" w:hAnsi="Times New Roman" w:cs="Times New Roman"/>
                <w:sz w:val="24"/>
                <w:szCs w:val="24"/>
              </w:rPr>
              <w:t xml:space="preserve">Персианов, В. В. Профессиональное электронное </w:t>
            </w:r>
            <w:proofErr w:type="gramStart"/>
            <w:r w:rsidRPr="00475998">
              <w:rPr>
                <w:rFonts w:ascii="Times New Roman" w:hAnsi="Times New Roman" w:cs="Times New Roman"/>
                <w:sz w:val="24"/>
                <w:szCs w:val="24"/>
              </w:rPr>
              <w:t>делопроизводство :</w:t>
            </w:r>
            <w:proofErr w:type="gramEnd"/>
            <w:r w:rsidRPr="00475998"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/ Е. И. </w:t>
            </w:r>
            <w:proofErr w:type="spellStart"/>
            <w:r w:rsidRPr="00475998">
              <w:rPr>
                <w:rFonts w:ascii="Times New Roman" w:hAnsi="Times New Roman" w:cs="Times New Roman"/>
                <w:sz w:val="24"/>
                <w:szCs w:val="24"/>
              </w:rPr>
              <w:t>Логвинова</w:t>
            </w:r>
            <w:proofErr w:type="spellEnd"/>
            <w:r w:rsidRPr="00475998">
              <w:rPr>
                <w:rFonts w:ascii="Times New Roman" w:hAnsi="Times New Roman" w:cs="Times New Roman"/>
                <w:sz w:val="24"/>
                <w:szCs w:val="24"/>
              </w:rPr>
              <w:t xml:space="preserve">, С. В. </w:t>
            </w:r>
            <w:proofErr w:type="spellStart"/>
            <w:r w:rsidRPr="00475998">
              <w:rPr>
                <w:rFonts w:ascii="Times New Roman" w:hAnsi="Times New Roman" w:cs="Times New Roman"/>
                <w:sz w:val="24"/>
                <w:szCs w:val="24"/>
              </w:rPr>
              <w:t>Скорятин</w:t>
            </w:r>
            <w:proofErr w:type="spellEnd"/>
            <w:r w:rsidRPr="00475998">
              <w:rPr>
                <w:rFonts w:ascii="Times New Roman" w:hAnsi="Times New Roman" w:cs="Times New Roman"/>
                <w:sz w:val="24"/>
                <w:szCs w:val="24"/>
              </w:rPr>
              <w:t xml:space="preserve">, В. В. Персианов. – </w:t>
            </w:r>
            <w:proofErr w:type="gramStart"/>
            <w:r w:rsidRPr="00475998">
              <w:rPr>
                <w:rFonts w:ascii="Times New Roman" w:hAnsi="Times New Roman" w:cs="Times New Roman"/>
                <w:sz w:val="24"/>
                <w:szCs w:val="24"/>
              </w:rPr>
              <w:t>Тула :</w:t>
            </w:r>
            <w:proofErr w:type="gramEnd"/>
            <w:r w:rsidRPr="00475998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ТГПУ им. Л. Н. Толстого, 2011. – 201 с. – </w:t>
            </w:r>
            <w:proofErr w:type="gramStart"/>
            <w:r w:rsidRPr="00475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4759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75998">
              <w:rPr>
                <w:rFonts w:ascii="Times New Roman" w:hAnsi="Times New Roman" w:cs="Times New Roman"/>
                <w:sz w:val="24"/>
                <w:szCs w:val="24"/>
              </w:rPr>
              <w:t xml:space="preserve"> //http://rucont.ru// – Текст : электронный.</w:t>
            </w:r>
          </w:p>
        </w:tc>
      </w:tr>
      <w:tr w:rsidR="00F76C8B" w:rsidRPr="00CF22C7" w:rsidTr="00E0464B">
        <w:tc>
          <w:tcPr>
            <w:tcW w:w="421" w:type="dxa"/>
            <w:vAlign w:val="center"/>
          </w:tcPr>
          <w:p w:rsidR="00F76C8B" w:rsidRPr="00CF22C7" w:rsidRDefault="00F76C8B" w:rsidP="00F76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4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3" w:type="dxa"/>
            <w:vAlign w:val="center"/>
          </w:tcPr>
          <w:p w:rsidR="00F76C8B" w:rsidRPr="00CF22C7" w:rsidRDefault="00F76C8B" w:rsidP="00F76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2C7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  <w:vAlign w:val="center"/>
          </w:tcPr>
          <w:p w:rsidR="0087448C" w:rsidRPr="00291B2A" w:rsidRDefault="0087448C" w:rsidP="00874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B2A"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 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  <w:r w:rsidRPr="00291B2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76C8B" w:rsidRDefault="0087448C" w:rsidP="00874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 2 – 19.06</w:t>
            </w:r>
            <w:r w:rsidRPr="00291B2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87448C" w:rsidRPr="00291B2A" w:rsidRDefault="0087448C" w:rsidP="00874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 3</w:t>
            </w:r>
            <w:r w:rsidRPr="00291B2A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  <w:r w:rsidRPr="00291B2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87448C" w:rsidRPr="00CF22C7" w:rsidRDefault="0087448C" w:rsidP="0087448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 4 – 23.06</w:t>
            </w:r>
            <w:r w:rsidRPr="00291B2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</w:tbl>
    <w:p w:rsidR="00025A58" w:rsidRPr="00CF22C7" w:rsidRDefault="00025A58" w:rsidP="00025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A58" w:rsidRPr="00CF22C7" w:rsidRDefault="00025A58" w:rsidP="00025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2C7">
        <w:rPr>
          <w:rFonts w:ascii="Times New Roman" w:hAnsi="Times New Roman" w:cs="Times New Roman"/>
          <w:b/>
          <w:sz w:val="24"/>
          <w:szCs w:val="24"/>
        </w:rPr>
        <w:t>Инструкция для студентов по выполнению задания</w:t>
      </w:r>
    </w:p>
    <w:p w:rsidR="00025A58" w:rsidRPr="00CF22C7" w:rsidRDefault="00025A58" w:rsidP="00025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2C7">
        <w:rPr>
          <w:rFonts w:ascii="Times New Roman" w:hAnsi="Times New Roman" w:cs="Times New Roman"/>
          <w:sz w:val="24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025A58" w:rsidRPr="00CF22C7" w:rsidRDefault="00025A58" w:rsidP="00025A5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BE4" w:rsidRPr="008E617E" w:rsidRDefault="00FB6BE4" w:rsidP="00FB6BE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1</w:t>
      </w:r>
      <w:r w:rsidRPr="008E617E">
        <w:rPr>
          <w:rFonts w:ascii="Times New Roman" w:hAnsi="Times New Roman" w:cs="Times New Roman"/>
          <w:b/>
          <w:sz w:val="24"/>
          <w:szCs w:val="24"/>
        </w:rPr>
        <w:t>.</w:t>
      </w:r>
    </w:p>
    <w:p w:rsidR="00FB6BE4" w:rsidRPr="008E617E" w:rsidRDefault="00FB6BE4" w:rsidP="00FB6BE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BE4" w:rsidRPr="008E617E" w:rsidRDefault="00FB6BE4" w:rsidP="00755FE4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7E">
        <w:rPr>
          <w:rFonts w:ascii="Times New Roman" w:hAnsi="Times New Roman" w:cs="Times New Roman"/>
          <w:bCs/>
          <w:i/>
          <w:sz w:val="24"/>
          <w:szCs w:val="24"/>
          <w:u w:val="single"/>
        </w:rPr>
        <w:t>Цель работы</w:t>
      </w:r>
      <w:r w:rsidRPr="008E617E">
        <w:rPr>
          <w:rFonts w:ascii="Times New Roman" w:hAnsi="Times New Roman" w:cs="Times New Roman"/>
          <w:sz w:val="24"/>
          <w:szCs w:val="24"/>
        </w:rPr>
        <w:t xml:space="preserve"> – овладеть навыком подготовки </w:t>
      </w:r>
      <w:r>
        <w:rPr>
          <w:rFonts w:ascii="Times New Roman" w:hAnsi="Times New Roman" w:cs="Times New Roman"/>
          <w:sz w:val="24"/>
          <w:szCs w:val="24"/>
        </w:rPr>
        <w:t>распорядительных</w:t>
      </w:r>
      <w:r w:rsidRPr="008E617E">
        <w:rPr>
          <w:rFonts w:ascii="Times New Roman" w:hAnsi="Times New Roman" w:cs="Times New Roman"/>
          <w:sz w:val="24"/>
          <w:szCs w:val="24"/>
        </w:rPr>
        <w:t xml:space="preserve"> документов организации. </w:t>
      </w:r>
    </w:p>
    <w:p w:rsidR="00FB6BE4" w:rsidRPr="008E617E" w:rsidRDefault="00FB6BE4" w:rsidP="00755FE4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6BE4" w:rsidRPr="008E617E" w:rsidRDefault="00FB6BE4" w:rsidP="00755FE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E617E">
        <w:rPr>
          <w:rFonts w:ascii="Times New Roman" w:hAnsi="Times New Roman" w:cs="Times New Roman"/>
          <w:i/>
          <w:sz w:val="24"/>
          <w:szCs w:val="24"/>
          <w:u w:val="single"/>
        </w:rPr>
        <w:t>Задание и методика выполнения</w:t>
      </w:r>
    </w:p>
    <w:p w:rsidR="00FB6BE4" w:rsidRPr="008E617E" w:rsidRDefault="00FB6BE4" w:rsidP="00755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BE4" w:rsidRDefault="00755FE4" w:rsidP="00755F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FB6BE4" w:rsidRPr="00FB6BE4">
        <w:rPr>
          <w:rFonts w:ascii="Times New Roman" w:hAnsi="Times New Roman" w:cs="Times New Roman"/>
          <w:bCs/>
          <w:sz w:val="24"/>
          <w:szCs w:val="24"/>
        </w:rPr>
        <w:t>Составьте</w:t>
      </w:r>
      <w:r w:rsidR="0087448C">
        <w:rPr>
          <w:rFonts w:ascii="Times New Roman" w:hAnsi="Times New Roman" w:cs="Times New Roman"/>
          <w:bCs/>
          <w:sz w:val="24"/>
          <w:szCs w:val="24"/>
        </w:rPr>
        <w:t xml:space="preserve"> в электронной форме</w:t>
      </w:r>
      <w:r w:rsidR="00FB6BE4" w:rsidRPr="00FB6BE4">
        <w:rPr>
          <w:rFonts w:ascii="Times New Roman" w:hAnsi="Times New Roman" w:cs="Times New Roman"/>
          <w:bCs/>
          <w:sz w:val="24"/>
          <w:szCs w:val="24"/>
        </w:rPr>
        <w:t xml:space="preserve"> на угловом бланке двадцать первый приказ от 10 сентября 2016 г. Т. И. Добрыниной, директора МОУ СОШ № 121 г. Челябинска о переводе на другую работу библиотекаря школы </w:t>
      </w:r>
      <w:proofErr w:type="spellStart"/>
      <w:r w:rsidR="00FB6BE4" w:rsidRPr="00FB6BE4">
        <w:rPr>
          <w:rFonts w:ascii="Times New Roman" w:hAnsi="Times New Roman" w:cs="Times New Roman"/>
          <w:bCs/>
          <w:sz w:val="24"/>
          <w:szCs w:val="24"/>
        </w:rPr>
        <w:t>Хомюк</w:t>
      </w:r>
      <w:proofErr w:type="spellEnd"/>
      <w:r w:rsidR="00FB6BE4" w:rsidRPr="00FB6BE4">
        <w:rPr>
          <w:rFonts w:ascii="Times New Roman" w:hAnsi="Times New Roman" w:cs="Times New Roman"/>
          <w:bCs/>
          <w:sz w:val="24"/>
          <w:szCs w:val="24"/>
        </w:rPr>
        <w:t xml:space="preserve"> Ларисы Владимировны. В распорядительной части укажите, что на основании собственного заявления </w:t>
      </w:r>
      <w:proofErr w:type="spellStart"/>
      <w:r w:rsidR="00FB6BE4" w:rsidRPr="00FB6BE4">
        <w:rPr>
          <w:rFonts w:ascii="Times New Roman" w:hAnsi="Times New Roman" w:cs="Times New Roman"/>
          <w:bCs/>
          <w:sz w:val="24"/>
          <w:szCs w:val="24"/>
        </w:rPr>
        <w:t>Хомюк</w:t>
      </w:r>
      <w:proofErr w:type="spellEnd"/>
      <w:r w:rsidR="00FB6BE4" w:rsidRPr="00FB6BE4">
        <w:rPr>
          <w:rFonts w:ascii="Times New Roman" w:hAnsi="Times New Roman" w:cs="Times New Roman"/>
          <w:bCs/>
          <w:sz w:val="24"/>
          <w:szCs w:val="24"/>
        </w:rPr>
        <w:t xml:space="preserve"> Л. В. следует перевести на должность руководителя группы продленного дня с 5 сентября 2015 года и установить оклад согласно штатному расписанию.</w:t>
      </w:r>
    </w:p>
    <w:p w:rsidR="00755FE4" w:rsidRPr="00FB6BE4" w:rsidRDefault="00755FE4" w:rsidP="00755F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6BE4" w:rsidRDefault="00755FE4" w:rsidP="00755F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FB6BE4" w:rsidRPr="00FB6BE4">
        <w:rPr>
          <w:rFonts w:ascii="Times New Roman" w:hAnsi="Times New Roman" w:cs="Times New Roman"/>
          <w:bCs/>
          <w:sz w:val="24"/>
          <w:szCs w:val="24"/>
        </w:rPr>
        <w:t xml:space="preserve">Составьте на угловом бланке </w:t>
      </w:r>
      <w:r w:rsidR="0087448C">
        <w:rPr>
          <w:rFonts w:ascii="Times New Roman" w:hAnsi="Times New Roman" w:cs="Times New Roman"/>
          <w:bCs/>
          <w:sz w:val="24"/>
          <w:szCs w:val="24"/>
        </w:rPr>
        <w:t>в электронной форме</w:t>
      </w:r>
      <w:r w:rsidR="0087448C" w:rsidRPr="00FB6B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6BE4" w:rsidRPr="00FB6BE4">
        <w:rPr>
          <w:rFonts w:ascii="Times New Roman" w:hAnsi="Times New Roman" w:cs="Times New Roman"/>
          <w:bCs/>
          <w:sz w:val="24"/>
          <w:szCs w:val="24"/>
        </w:rPr>
        <w:t xml:space="preserve">тридцать седьмой приказ от 28 октября 2015 г. министра А. В. Козловской о проведении конкурса профессионального мастерства работников делопроизводства. В распорядительной части укажите, что в период с 1 ноября по 30 ноября 2015 г. следует провести конкурс профессионального мастерства </w:t>
      </w:r>
      <w:r w:rsidR="00FB6BE4" w:rsidRPr="00FB6BE4">
        <w:rPr>
          <w:rFonts w:ascii="Times New Roman" w:hAnsi="Times New Roman" w:cs="Times New Roman"/>
          <w:bCs/>
          <w:sz w:val="24"/>
          <w:szCs w:val="24"/>
        </w:rPr>
        <w:lastRenderedPageBreak/>
        <w:t>работников делопроизводства, для проведения конкурса и подведения итогов создать комиссию в составе 11 человек, утвердить прилагаемые условия проведения конкурса, предусмотрев премии для поощрения победителей. Конкурсная комиссия должна еженедельно проводить проверку выполнения условий конкурса и обсуждать результаты проверки и итоги конкурса. В констатирующей части укажите, что цель проведения конкурса заключается в совершенствовании организации делопроизводства, усиления контроля исполнения документов и распространения передовых методов работы с документами в центральном аппарате министерства.</w:t>
      </w:r>
    </w:p>
    <w:p w:rsidR="00755FE4" w:rsidRPr="00FB6BE4" w:rsidRDefault="00755FE4" w:rsidP="00755F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6BE4" w:rsidRPr="00FB6BE4" w:rsidRDefault="00755FE4" w:rsidP="00755F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FB6BE4" w:rsidRPr="00FB6BE4">
        <w:rPr>
          <w:rFonts w:ascii="Times New Roman" w:hAnsi="Times New Roman" w:cs="Times New Roman"/>
          <w:bCs/>
          <w:sz w:val="24"/>
          <w:szCs w:val="24"/>
        </w:rPr>
        <w:t xml:space="preserve">Составьте на </w:t>
      </w:r>
      <w:r>
        <w:rPr>
          <w:rFonts w:ascii="Times New Roman" w:hAnsi="Times New Roman" w:cs="Times New Roman"/>
          <w:bCs/>
          <w:sz w:val="24"/>
          <w:szCs w:val="24"/>
        </w:rPr>
        <w:t>продольном</w:t>
      </w:r>
      <w:r w:rsidR="00FB6BE4" w:rsidRPr="00FB6BE4">
        <w:rPr>
          <w:rFonts w:ascii="Times New Roman" w:hAnsi="Times New Roman" w:cs="Times New Roman"/>
          <w:bCs/>
          <w:sz w:val="24"/>
          <w:szCs w:val="24"/>
        </w:rPr>
        <w:t xml:space="preserve"> бланке </w:t>
      </w:r>
      <w:r w:rsidR="0087448C">
        <w:rPr>
          <w:rFonts w:ascii="Times New Roman" w:hAnsi="Times New Roman" w:cs="Times New Roman"/>
          <w:bCs/>
          <w:sz w:val="24"/>
          <w:szCs w:val="24"/>
        </w:rPr>
        <w:t>в электронной форме</w:t>
      </w:r>
      <w:r w:rsidR="0087448C" w:rsidRPr="00FB6B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6BE4" w:rsidRPr="00FB6BE4">
        <w:rPr>
          <w:rFonts w:ascii="Times New Roman" w:hAnsi="Times New Roman" w:cs="Times New Roman"/>
          <w:bCs/>
          <w:sz w:val="24"/>
          <w:szCs w:val="24"/>
        </w:rPr>
        <w:t>выписку из девяносто второго приказа от 16 января 2016 г. за подписью директора московско</w:t>
      </w:r>
      <w:r w:rsidR="0087448C">
        <w:rPr>
          <w:rFonts w:ascii="Times New Roman" w:hAnsi="Times New Roman" w:cs="Times New Roman"/>
          <w:bCs/>
          <w:sz w:val="24"/>
          <w:szCs w:val="24"/>
        </w:rPr>
        <w:t>го завода В. С. Уварова по п. 2</w:t>
      </w:r>
      <w:r w:rsidR="00FB6BE4" w:rsidRPr="00FB6BE4">
        <w:rPr>
          <w:rFonts w:ascii="Times New Roman" w:hAnsi="Times New Roman" w:cs="Times New Roman"/>
          <w:bCs/>
          <w:sz w:val="24"/>
          <w:szCs w:val="24"/>
        </w:rPr>
        <w:t>, который гласит, что главному бухгалтеру завода В. С. Косенкову к 01.09.2016 г. нужно разработать указание о порядке учета результатов работы цехов в соответствии с новой системой планирования, предусмотрев получение цехами ежедневных и месячных сводок по реализации и по прибылям. Приказ № 92 о совершенствовании показателей работы цехов составлен в целях дальнейшего совершенствования системы плановых и отчетных показателей деятельности основных цехов завода. Выписку из приказа заверил инспектор В. К. Раздорская 20 января 2016 г.</w:t>
      </w:r>
    </w:p>
    <w:p w:rsidR="00FB6BE4" w:rsidRDefault="00FB6BE4" w:rsidP="00755FE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FE4" w:rsidRDefault="00755FE4" w:rsidP="00755FE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2.</w:t>
      </w:r>
    </w:p>
    <w:p w:rsidR="00755FE4" w:rsidRDefault="00755FE4" w:rsidP="00755FE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FE4" w:rsidRDefault="00755FE4" w:rsidP="00755FE4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Цель работы</w:t>
      </w:r>
      <w:r>
        <w:rPr>
          <w:rFonts w:ascii="Times New Roman" w:hAnsi="Times New Roman" w:cs="Times New Roman"/>
          <w:sz w:val="24"/>
          <w:szCs w:val="24"/>
        </w:rPr>
        <w:t xml:space="preserve"> – овладеть навыком подготовки справочно-информационных документов организации. </w:t>
      </w:r>
    </w:p>
    <w:p w:rsidR="00755FE4" w:rsidRDefault="00755FE4" w:rsidP="00755FE4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FE4" w:rsidRDefault="00755FE4" w:rsidP="00755FE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Задание и методика выполнения</w:t>
      </w:r>
    </w:p>
    <w:p w:rsidR="00755FE4" w:rsidRDefault="00755FE4" w:rsidP="00755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FE4" w:rsidRPr="00755FE4" w:rsidRDefault="00755FE4" w:rsidP="00755F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FE4">
        <w:rPr>
          <w:rFonts w:ascii="Times New Roman" w:hAnsi="Times New Roman" w:cs="Times New Roman"/>
          <w:bCs/>
          <w:sz w:val="24"/>
          <w:szCs w:val="24"/>
        </w:rPr>
        <w:t xml:space="preserve">1. Используя угловой бланк, оформите </w:t>
      </w:r>
      <w:r w:rsidR="0087448C">
        <w:rPr>
          <w:rFonts w:ascii="Times New Roman" w:hAnsi="Times New Roman" w:cs="Times New Roman"/>
          <w:bCs/>
          <w:sz w:val="24"/>
          <w:szCs w:val="24"/>
        </w:rPr>
        <w:t>в электронной форме</w:t>
      </w:r>
      <w:r w:rsidR="0087448C" w:rsidRPr="00FB6B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5FE4">
        <w:rPr>
          <w:rFonts w:ascii="Times New Roman" w:hAnsi="Times New Roman" w:cs="Times New Roman"/>
          <w:bCs/>
          <w:sz w:val="24"/>
          <w:szCs w:val="24"/>
        </w:rPr>
        <w:t>протокол, используя следующую управленческую ситуацию.</w:t>
      </w:r>
    </w:p>
    <w:p w:rsidR="00755FE4" w:rsidRPr="00755FE4" w:rsidRDefault="00755FE4" w:rsidP="00755F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FE4" w:rsidRPr="00755FE4" w:rsidRDefault="00755FE4" w:rsidP="00755F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FE4">
        <w:rPr>
          <w:rFonts w:ascii="Times New Roman" w:hAnsi="Times New Roman" w:cs="Times New Roman"/>
          <w:bCs/>
          <w:sz w:val="24"/>
          <w:szCs w:val="24"/>
        </w:rPr>
        <w:t>Начальник выставочного отдела АО «Сигма» г. Челябинска Н. Н. Петров 12 декабря провел шестнадцатое за 2015 г. совещание специалистов своего отдела. Присутствовали 6 человек. Протокол вела и оформляла референт начальника отдела Антонова Н. Ю.</w:t>
      </w:r>
    </w:p>
    <w:p w:rsidR="00755FE4" w:rsidRPr="00755FE4" w:rsidRDefault="00755FE4" w:rsidP="00755F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FE4">
        <w:rPr>
          <w:rFonts w:ascii="Times New Roman" w:hAnsi="Times New Roman" w:cs="Times New Roman"/>
          <w:bCs/>
          <w:sz w:val="24"/>
          <w:szCs w:val="24"/>
        </w:rPr>
        <w:t xml:space="preserve">Повестка дня включала два вопроса: об итогах работы отдела по информационной и рекламной деятельности на международных и специализированных выставках и о подготовке рекламного ролика по новейшей продукции АО «Сигма». </w:t>
      </w:r>
    </w:p>
    <w:p w:rsidR="00755FE4" w:rsidRPr="00755FE4" w:rsidRDefault="00755FE4" w:rsidP="00755F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FE4">
        <w:rPr>
          <w:rFonts w:ascii="Times New Roman" w:hAnsi="Times New Roman" w:cs="Times New Roman"/>
          <w:bCs/>
          <w:sz w:val="24"/>
          <w:szCs w:val="24"/>
        </w:rPr>
        <w:t xml:space="preserve">Бурцев А. М. рассказал об успешной рекламе, подготовленной отделом, состоянии подготовки нового рекламного ролика, финансовых проблемах. С. В. Калугин подчеркнул необходимость продления договора с рекламной фирмой. А. М. Макеев сформулировал предложение по решению финансовых проблем. После обсуждения вопроса, совещание решило принять сообщение к сведению, обратиться в Совет директоров с просьбой о дополнительном финансировании. </w:t>
      </w:r>
    </w:p>
    <w:p w:rsidR="00755FE4" w:rsidRPr="00755FE4" w:rsidRDefault="00755FE4" w:rsidP="00755F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FE4">
        <w:rPr>
          <w:rFonts w:ascii="Times New Roman" w:hAnsi="Times New Roman" w:cs="Times New Roman"/>
          <w:bCs/>
          <w:sz w:val="24"/>
          <w:szCs w:val="24"/>
        </w:rPr>
        <w:t xml:space="preserve">По второму вопросу выступал зав. сектором Коноплев Р. И., который представил отчет, отметил успехи отдела в успешном представлении фирмы на выставках, что способствовало проявлению интереса потенциальных партнеров к продукции фирмы, но отметил и ряд организационных недостатков – запаздывание сувенирной продукции с логотипом фирмы, плохо выбранное место для стенда. С. В. Калугин согласился с замечаниями Р. И. Коноплева. В прениях М. В. </w:t>
      </w:r>
      <w:proofErr w:type="spellStart"/>
      <w:r w:rsidRPr="00755FE4">
        <w:rPr>
          <w:rFonts w:ascii="Times New Roman" w:hAnsi="Times New Roman" w:cs="Times New Roman"/>
          <w:bCs/>
          <w:sz w:val="24"/>
          <w:szCs w:val="24"/>
        </w:rPr>
        <w:t>Баранкин</w:t>
      </w:r>
      <w:proofErr w:type="spellEnd"/>
      <w:r w:rsidRPr="00755FE4">
        <w:rPr>
          <w:rFonts w:ascii="Times New Roman" w:hAnsi="Times New Roman" w:cs="Times New Roman"/>
          <w:bCs/>
          <w:sz w:val="24"/>
          <w:szCs w:val="24"/>
        </w:rPr>
        <w:t xml:space="preserve"> предложил впредь составлять согласованный план организационных мероприятий. Совещание постановило утвердить отчет, работу отдела одобрить, впредь готовить представительство на выставках по согласованному плану организационных мероприятий. </w:t>
      </w:r>
    </w:p>
    <w:p w:rsidR="00755FE4" w:rsidRPr="00755FE4" w:rsidRDefault="00755FE4" w:rsidP="00755F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FE4" w:rsidRPr="00755FE4" w:rsidRDefault="00755FE4" w:rsidP="00755F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 </w:t>
      </w:r>
      <w:r w:rsidRPr="00755FE4">
        <w:rPr>
          <w:rFonts w:ascii="Times New Roman" w:hAnsi="Times New Roman" w:cs="Times New Roman"/>
          <w:bCs/>
          <w:sz w:val="24"/>
          <w:szCs w:val="24"/>
        </w:rPr>
        <w:t>Составьте на угловом бланке</w:t>
      </w:r>
      <w:r w:rsidR="0087448C" w:rsidRPr="008744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448C">
        <w:rPr>
          <w:rFonts w:ascii="Times New Roman" w:hAnsi="Times New Roman" w:cs="Times New Roman"/>
          <w:bCs/>
          <w:sz w:val="24"/>
          <w:szCs w:val="24"/>
        </w:rPr>
        <w:t>в электронной форме</w:t>
      </w:r>
      <w:r w:rsidRPr="00755FE4">
        <w:rPr>
          <w:rFonts w:ascii="Times New Roman" w:hAnsi="Times New Roman" w:cs="Times New Roman"/>
          <w:bCs/>
          <w:sz w:val="24"/>
          <w:szCs w:val="24"/>
        </w:rPr>
        <w:t xml:space="preserve"> выписку из предыдущего протокола по первому вопросу.</w:t>
      </w:r>
    </w:p>
    <w:p w:rsidR="00755FE4" w:rsidRDefault="00755FE4" w:rsidP="00755FE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BE4" w:rsidRPr="008E617E" w:rsidRDefault="00FB6BE4" w:rsidP="00755FE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3</w:t>
      </w:r>
      <w:r w:rsidRPr="008E617E">
        <w:rPr>
          <w:rFonts w:ascii="Times New Roman" w:hAnsi="Times New Roman" w:cs="Times New Roman"/>
          <w:b/>
          <w:sz w:val="24"/>
          <w:szCs w:val="24"/>
        </w:rPr>
        <w:t>.</w:t>
      </w:r>
    </w:p>
    <w:p w:rsidR="00FB6BE4" w:rsidRPr="008E617E" w:rsidRDefault="00FB6BE4" w:rsidP="00755FE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BE4" w:rsidRPr="008E617E" w:rsidRDefault="00FB6BE4" w:rsidP="00755FE4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7E">
        <w:rPr>
          <w:rFonts w:ascii="Times New Roman" w:hAnsi="Times New Roman" w:cs="Times New Roman"/>
          <w:bCs/>
          <w:i/>
          <w:sz w:val="24"/>
          <w:szCs w:val="24"/>
          <w:u w:val="single"/>
        </w:rPr>
        <w:t>Цель работы</w:t>
      </w:r>
      <w:r w:rsidRPr="008E617E">
        <w:rPr>
          <w:rFonts w:ascii="Times New Roman" w:hAnsi="Times New Roman" w:cs="Times New Roman"/>
          <w:sz w:val="24"/>
          <w:szCs w:val="24"/>
        </w:rPr>
        <w:t xml:space="preserve"> – овладеть навыком подготовки </w:t>
      </w:r>
      <w:r w:rsidR="00880DB0" w:rsidRPr="00880DB0">
        <w:rPr>
          <w:rFonts w:ascii="Times New Roman" w:hAnsi="Times New Roman" w:cs="Times New Roman"/>
          <w:sz w:val="24"/>
          <w:szCs w:val="24"/>
        </w:rPr>
        <w:t>д</w:t>
      </w:r>
      <w:r w:rsidR="00880DB0" w:rsidRPr="00880D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окументаци</w:t>
      </w:r>
      <w:r w:rsidR="00880DB0" w:rsidRPr="00880D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="00880DB0" w:rsidRPr="00880D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организационно-нормативному регулированию деятельности организации</w:t>
      </w:r>
      <w:r w:rsidRPr="00880DB0">
        <w:rPr>
          <w:rFonts w:ascii="Times New Roman" w:hAnsi="Times New Roman" w:cs="Times New Roman"/>
          <w:sz w:val="24"/>
          <w:szCs w:val="24"/>
        </w:rPr>
        <w:t>.</w:t>
      </w:r>
      <w:r w:rsidRPr="008E61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BE4" w:rsidRPr="008E617E" w:rsidRDefault="00FB6BE4" w:rsidP="00755FE4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6BE4" w:rsidRPr="008E617E" w:rsidRDefault="00FB6BE4" w:rsidP="00755FE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E617E">
        <w:rPr>
          <w:rFonts w:ascii="Times New Roman" w:hAnsi="Times New Roman" w:cs="Times New Roman"/>
          <w:i/>
          <w:sz w:val="24"/>
          <w:szCs w:val="24"/>
          <w:u w:val="single"/>
        </w:rPr>
        <w:t>Задание и методика выполнения</w:t>
      </w:r>
    </w:p>
    <w:p w:rsidR="00FB6BE4" w:rsidRPr="008E617E" w:rsidRDefault="00FB6BE4" w:rsidP="00755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BE4" w:rsidRPr="008E617E" w:rsidRDefault="00FB6BE4" w:rsidP="00755FE4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17E">
        <w:rPr>
          <w:rFonts w:ascii="Times New Roman" w:eastAsia="Calibri" w:hAnsi="Times New Roman" w:cs="Times New Roman"/>
          <w:bCs/>
          <w:sz w:val="24"/>
          <w:szCs w:val="24"/>
        </w:rPr>
        <w:t>Используя угловой бланк</w:t>
      </w:r>
      <w:r w:rsidRPr="008E617E">
        <w:rPr>
          <w:rFonts w:ascii="Times New Roman" w:hAnsi="Times New Roman" w:cs="Times New Roman"/>
          <w:bCs/>
          <w:sz w:val="24"/>
          <w:szCs w:val="24"/>
        </w:rPr>
        <w:t xml:space="preserve">, а также опираясь на требования </w:t>
      </w:r>
      <w:r w:rsidRPr="008E617E">
        <w:rPr>
          <w:rFonts w:ascii="Times New Roman" w:hAnsi="Times New Roman" w:cs="Times New Roman"/>
          <w:sz w:val="24"/>
          <w:szCs w:val="24"/>
        </w:rPr>
        <w:t>ГОСТ Р 7.0.97-2016,</w:t>
      </w:r>
      <w:r w:rsidRPr="008E617E">
        <w:rPr>
          <w:rFonts w:ascii="Times New Roman" w:eastAsia="Calibri" w:hAnsi="Times New Roman" w:cs="Times New Roman"/>
          <w:bCs/>
          <w:sz w:val="24"/>
          <w:szCs w:val="24"/>
        </w:rPr>
        <w:t xml:space="preserve"> оформите </w:t>
      </w:r>
      <w:r w:rsidR="00880DB0">
        <w:rPr>
          <w:rFonts w:ascii="Times New Roman" w:eastAsia="Calibri" w:hAnsi="Times New Roman" w:cs="Times New Roman"/>
          <w:bCs/>
          <w:sz w:val="24"/>
          <w:szCs w:val="24"/>
        </w:rPr>
        <w:t xml:space="preserve">в электронном виде </w:t>
      </w:r>
      <w:r w:rsidRPr="008E617E">
        <w:rPr>
          <w:rFonts w:ascii="Times New Roman" w:eastAsia="Calibri" w:hAnsi="Times New Roman" w:cs="Times New Roman"/>
          <w:bCs/>
          <w:sz w:val="24"/>
          <w:szCs w:val="24"/>
        </w:rPr>
        <w:t xml:space="preserve">должностную инструкцию секретаря, используя </w:t>
      </w:r>
      <w:r w:rsidRPr="008E617E">
        <w:rPr>
          <w:rFonts w:ascii="Times New Roman" w:hAnsi="Times New Roman" w:cs="Times New Roman"/>
          <w:bCs/>
          <w:sz w:val="24"/>
          <w:szCs w:val="24"/>
        </w:rPr>
        <w:t>приведенную ниже</w:t>
      </w:r>
      <w:r w:rsidRPr="008E617E">
        <w:rPr>
          <w:rFonts w:ascii="Times New Roman" w:eastAsia="Calibri" w:hAnsi="Times New Roman" w:cs="Times New Roman"/>
          <w:bCs/>
          <w:sz w:val="24"/>
          <w:szCs w:val="24"/>
        </w:rPr>
        <w:t xml:space="preserve"> информацию</w:t>
      </w:r>
      <w:r w:rsidRPr="008E617E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FB6BE4" w:rsidRPr="008E617E" w:rsidRDefault="00FB6BE4" w:rsidP="00755FE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BE4" w:rsidRPr="00BF2EF5" w:rsidRDefault="00FB6BE4" w:rsidP="00755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EF5">
        <w:rPr>
          <w:rFonts w:ascii="Times New Roman" w:eastAsia="Calibri" w:hAnsi="Times New Roman" w:cs="Times New Roman"/>
          <w:sz w:val="24"/>
          <w:szCs w:val="24"/>
        </w:rPr>
        <w:t xml:space="preserve">Секретарь относится к категории специалистов предприятия, принимаемых и увольняемых генеральным директором. Основными задачами секретаря являются организационное и документационное обеспечение деятельности генерального директора. Секретарь подчиняется непосредственно генеральному директору. В своей деятельности секретарь руководствуется: законодательными актами РФ; Уставом акционерного общества; Положением о функциональных службах акционерного общества; приказами (указаниями) руководства акционерного общества; нормативно-методическими материалами по организации делопроизводства; Настоящей должностной инструкцией. </w:t>
      </w:r>
    </w:p>
    <w:p w:rsidR="00FB6BE4" w:rsidRPr="00BF2EF5" w:rsidRDefault="00FB6BE4" w:rsidP="00FB6B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EF5">
        <w:rPr>
          <w:rFonts w:ascii="Times New Roman" w:eastAsia="Calibri" w:hAnsi="Times New Roman" w:cs="Times New Roman"/>
          <w:sz w:val="24"/>
          <w:szCs w:val="24"/>
        </w:rPr>
        <w:t>Секретарь выполняет информационно-справочное обслуживание документами акционерного общества, документирование деятельности руководства акционерного общества, оперативно-организационное обслуживание руководства, выполнение машинописных, множительных работ. Ведет и оформляет кадровую документацию и учет. Ведет учет рабочего времени сотрудников. Ведет учет командировочных удостоверений.</w:t>
      </w:r>
    </w:p>
    <w:p w:rsidR="00FB6BE4" w:rsidRPr="00BF2EF5" w:rsidRDefault="00FB6BE4" w:rsidP="00FB6B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EF5">
        <w:rPr>
          <w:rFonts w:ascii="Times New Roman" w:eastAsia="Calibri" w:hAnsi="Times New Roman" w:cs="Times New Roman"/>
          <w:sz w:val="24"/>
          <w:szCs w:val="24"/>
        </w:rPr>
        <w:t xml:space="preserve">На должность секретаря назначаются лица со специальным профессиональным образованием и стажем работы по специальности не менее 1 года. Секретарь должен владеть вопросами: организации работы с документами, составления документации; применения организационной техники; перевода служебной документации на английский язык; культуры труда и служебной этики; охраны труда, техники безопасности и противопожарной защиты. </w:t>
      </w:r>
    </w:p>
    <w:p w:rsidR="00FB6BE4" w:rsidRPr="00BF2EF5" w:rsidRDefault="00FB6BE4" w:rsidP="00FB6B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2EF5">
        <w:rPr>
          <w:rFonts w:ascii="Times New Roman" w:eastAsia="Calibri" w:hAnsi="Times New Roman" w:cs="Times New Roman"/>
          <w:sz w:val="24"/>
          <w:szCs w:val="24"/>
        </w:rPr>
        <w:t>Секретарь осуществляет подготовку документов управления акционерного общества; оформляет приказы генерального директора; составляет и оформляет акты и справки; составляет и оформляет письма и факсы; оформляет контракты, договоры, должностные инструкции. Обеспечивает прием, учет, регистрацию входящих и исходящих документов. Доводит их до непосредственных исполнителей. Контролирует исполнение отдельных указаний. Обрабатывает и хранит документацию. Проводит классификацию документов, составляет номенклатуру дел.</w:t>
      </w:r>
    </w:p>
    <w:p w:rsidR="00FB6BE4" w:rsidRPr="00BF2EF5" w:rsidRDefault="00FB6BE4" w:rsidP="00FB6B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EF5">
        <w:rPr>
          <w:rFonts w:ascii="Times New Roman" w:eastAsia="Calibri" w:hAnsi="Times New Roman" w:cs="Times New Roman"/>
          <w:sz w:val="24"/>
          <w:szCs w:val="24"/>
        </w:rPr>
        <w:t xml:space="preserve">Секретарь обеспечивает информационно-справочное обслуживание. Проводит ежегодный отбор документов на архивное хранение или уничтожение. Выполняет работу по документационному обеспечению кадровой деятельности акционерного общества: оформление приказов по личному составу; оформление личных карточек формы Т-2 или личных дел; оформление трудовых книжек; оформление и ведение трудовых контрактов (договоров); оформление командировочных документов; оформление листов нетрудоспособности; ведение табеля учета рабочего времени; выдача справок о трудовом стаже. </w:t>
      </w:r>
    </w:p>
    <w:p w:rsidR="00FB6BE4" w:rsidRPr="00BF2EF5" w:rsidRDefault="00FB6BE4" w:rsidP="00FB6B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EF5">
        <w:rPr>
          <w:rFonts w:ascii="Times New Roman" w:eastAsia="Calibri" w:hAnsi="Times New Roman" w:cs="Times New Roman"/>
          <w:sz w:val="24"/>
          <w:szCs w:val="24"/>
        </w:rPr>
        <w:t xml:space="preserve">Секретарь осуществляет организацию и подготовку совещаний, переговоров, приемов. Ведет регистрацию участников мероприятия, записи и протоколы с последующим представлением их генеральному директору, оперативную связь с партнерами, клиентами и сторонними организациями (коммерческими и государственными) и отдельными физическими лицами по вопросам текущей деятельности акционерного общества в </w:t>
      </w:r>
      <w:r w:rsidRPr="00BF2EF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соответствии с поручениями генерального директора. Ведет прием посетителей. Оформляет документы на компьютере. Выполняет копировально-множительные работы. Выполняет техническую работу, используя современные средства организационной техники. Обеспечивает и поддерживает чистоту и порядок в приемной и кабинете генерального директора. </w:t>
      </w:r>
    </w:p>
    <w:p w:rsidR="00FB6BE4" w:rsidRPr="00BF2EF5" w:rsidRDefault="00FB6BE4" w:rsidP="00FB6B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EF5">
        <w:rPr>
          <w:rFonts w:ascii="Times New Roman" w:eastAsia="Calibri" w:hAnsi="Times New Roman" w:cs="Times New Roman"/>
          <w:sz w:val="24"/>
          <w:szCs w:val="24"/>
        </w:rPr>
        <w:t xml:space="preserve">Секретарь следит за наличием необходимых канцелярских товаров для приемной и генерального директора, продуктов питания и напитков на представительские нужды. Своевременно предоставляет список необходимого начальнику административно- хозяйственного отдела. Подает чай, кофе или напитки генеральному директору и отдельным посетителям в соответствии с распоряжением генерального директора. Проводит подготовительную работу по организации командировок: составление списка необходимых личных и служебных документов и материалов; бронирование проездных билетов и мест в гостинице; оформление выездных документов (виз) и командировочных удостоверений; согласование даты, сроков, программы пребывания с принимающей стороной. </w:t>
      </w:r>
    </w:p>
    <w:p w:rsidR="00FB6BE4" w:rsidRPr="00BF2EF5" w:rsidRDefault="00FB6BE4" w:rsidP="00FB6B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EF5">
        <w:rPr>
          <w:rFonts w:ascii="Times New Roman" w:eastAsia="Calibri" w:hAnsi="Times New Roman" w:cs="Times New Roman"/>
          <w:sz w:val="24"/>
          <w:szCs w:val="24"/>
        </w:rPr>
        <w:t xml:space="preserve">Секретарь выполняет отдельные поручения генерального директора, связанные с деятельностью акционерного общества. Ведет табель явки сотрудников на работу и передавать табель в бухгалтерию. </w:t>
      </w:r>
    </w:p>
    <w:p w:rsidR="00FB6BE4" w:rsidRPr="00BF2EF5" w:rsidRDefault="00FB6BE4" w:rsidP="00FB6BE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EF5">
        <w:rPr>
          <w:rFonts w:ascii="Times New Roman" w:eastAsia="Calibri" w:hAnsi="Times New Roman" w:cs="Times New Roman"/>
          <w:sz w:val="24"/>
          <w:szCs w:val="24"/>
        </w:rPr>
        <w:t xml:space="preserve">Секретарь запрашивает от функциональных служб необходимые материалы, а также объяснения о причинах задержки выполнения заданий и поручений генерального директора. По указанию генерального директора направляет документы на исполнение специалистам. Требует от исполнителей доработки документов, если они подготовлены с нарушением установленных правил. Визирует документы управленческой деятельности в рамках своей компетенции. Вносит на рассмотрение руководства предложения по улучшению документационного обеспечения деятельности предприятия, совершенствованию форм и методов управленческого труда. Требует от руководства: создания условий для выполнения служебных обязанностей в соответствии с нормами охраны труда; обеспечения личной безопасности; обеспечения сохранности документов; соблюдения трудовых прав в соответствии с КЗОТ РФ. </w:t>
      </w:r>
    </w:p>
    <w:p w:rsidR="00FB6BE4" w:rsidRPr="00BF2EF5" w:rsidRDefault="00FB6BE4" w:rsidP="00FB6BE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EF5">
        <w:rPr>
          <w:rFonts w:ascii="Times New Roman" w:eastAsia="Calibri" w:hAnsi="Times New Roman" w:cs="Times New Roman"/>
          <w:sz w:val="24"/>
          <w:szCs w:val="24"/>
        </w:rPr>
        <w:t>Секретарь несет ответственность за: качественное выполнение своих функциональных обязанностей. Сохранность документации акционерного общества. Соблюдение коммерческой тайны. Соблюдение этических норм поведения в коллективе и на рабочем месте.</w:t>
      </w:r>
    </w:p>
    <w:p w:rsidR="00FB6BE4" w:rsidRPr="00BF2EF5" w:rsidRDefault="00FB6BE4" w:rsidP="00FB6B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EF5">
        <w:rPr>
          <w:rFonts w:ascii="Times New Roman" w:eastAsia="Calibri" w:hAnsi="Times New Roman" w:cs="Times New Roman"/>
          <w:sz w:val="24"/>
          <w:szCs w:val="24"/>
        </w:rPr>
        <w:t>Должностную инструкцию утвердил 9 сентября 2015 г. генеральный директор ООО «Бис» А. О. Терехов.</w:t>
      </w:r>
    </w:p>
    <w:p w:rsidR="00FB6BE4" w:rsidRPr="00BF2EF5" w:rsidRDefault="00FB6BE4" w:rsidP="00FB6BE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2EF5">
        <w:rPr>
          <w:rFonts w:ascii="Times New Roman" w:eastAsia="Calibri" w:hAnsi="Times New Roman" w:cs="Times New Roman"/>
          <w:sz w:val="24"/>
          <w:szCs w:val="24"/>
        </w:rPr>
        <w:t>Подписали: зам. генерального директора М.Л. Красный и юрисконсульт И.Д. Ираклиев.</w:t>
      </w:r>
    </w:p>
    <w:p w:rsidR="00FB6BE4" w:rsidRDefault="00FB6BE4" w:rsidP="00FB6BE4">
      <w:pPr>
        <w:tabs>
          <w:tab w:val="left" w:pos="0"/>
          <w:tab w:val="left" w:pos="495"/>
        </w:tabs>
        <w:spacing w:after="0" w:line="240" w:lineRule="auto"/>
        <w:jc w:val="center"/>
        <w:rPr>
          <w:sz w:val="27"/>
          <w:szCs w:val="28"/>
        </w:rPr>
      </w:pPr>
    </w:p>
    <w:p w:rsidR="00FB6BE4" w:rsidRPr="00FB6BE4" w:rsidRDefault="00FB6BE4" w:rsidP="00FB6BE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BE4">
        <w:rPr>
          <w:rFonts w:ascii="Times New Roman" w:hAnsi="Times New Roman" w:cs="Times New Roman"/>
          <w:b/>
          <w:sz w:val="24"/>
          <w:szCs w:val="24"/>
        </w:rPr>
        <w:t>Задание № 4</w:t>
      </w:r>
      <w:r w:rsidRPr="00FB6BE4">
        <w:rPr>
          <w:rFonts w:ascii="Times New Roman" w:hAnsi="Times New Roman" w:cs="Times New Roman"/>
          <w:sz w:val="24"/>
          <w:szCs w:val="24"/>
        </w:rPr>
        <w:t>.</w:t>
      </w:r>
    </w:p>
    <w:p w:rsidR="00FB6BE4" w:rsidRPr="00FB6BE4" w:rsidRDefault="00FB6BE4" w:rsidP="00FB6BE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BE4" w:rsidRPr="00FB6BE4" w:rsidRDefault="00FB6BE4" w:rsidP="00FB6BE4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BE4">
        <w:rPr>
          <w:rFonts w:ascii="Times New Roman" w:hAnsi="Times New Roman" w:cs="Times New Roman"/>
          <w:bCs/>
          <w:i/>
          <w:sz w:val="24"/>
          <w:szCs w:val="24"/>
          <w:u w:val="single"/>
        </w:rPr>
        <w:t>Цель работы</w:t>
      </w:r>
      <w:r w:rsidRPr="00FB6BE4">
        <w:rPr>
          <w:rFonts w:ascii="Times New Roman" w:hAnsi="Times New Roman" w:cs="Times New Roman"/>
          <w:sz w:val="24"/>
          <w:szCs w:val="24"/>
        </w:rPr>
        <w:t xml:space="preserve"> – </w:t>
      </w:r>
      <w:r w:rsidR="00880DB0" w:rsidRPr="008E617E">
        <w:rPr>
          <w:rFonts w:ascii="Times New Roman" w:hAnsi="Times New Roman" w:cs="Times New Roman"/>
          <w:sz w:val="24"/>
          <w:szCs w:val="24"/>
        </w:rPr>
        <w:t xml:space="preserve">овладеть навыком подготовки </w:t>
      </w:r>
      <w:r w:rsidR="00880DB0" w:rsidRPr="00880DB0">
        <w:rPr>
          <w:rFonts w:ascii="Times New Roman" w:hAnsi="Times New Roman" w:cs="Times New Roman"/>
          <w:sz w:val="24"/>
          <w:szCs w:val="24"/>
        </w:rPr>
        <w:t>д</w:t>
      </w:r>
      <w:r w:rsidR="00880DB0" w:rsidRPr="00880D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окументации по организационно-нормативному регулированию деятельности организации</w:t>
      </w:r>
      <w:r w:rsidRPr="00FB6B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6BE4" w:rsidRPr="00FB6BE4" w:rsidRDefault="00FB6BE4" w:rsidP="00FB6BE4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6BE4" w:rsidRPr="00FB6BE4" w:rsidRDefault="00FB6BE4" w:rsidP="00FB6BE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B6BE4">
        <w:rPr>
          <w:rFonts w:ascii="Times New Roman" w:hAnsi="Times New Roman" w:cs="Times New Roman"/>
          <w:i/>
          <w:sz w:val="24"/>
          <w:szCs w:val="24"/>
          <w:u w:val="single"/>
        </w:rPr>
        <w:t>Задание и методика выполнения</w:t>
      </w:r>
    </w:p>
    <w:p w:rsidR="00FB6BE4" w:rsidRPr="00FB6BE4" w:rsidRDefault="00FB6BE4" w:rsidP="00FB6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BE4" w:rsidRPr="00FB6BE4" w:rsidRDefault="00FB6BE4" w:rsidP="00FB6BE4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BE4">
        <w:rPr>
          <w:rFonts w:ascii="Times New Roman" w:eastAsia="Calibri" w:hAnsi="Times New Roman" w:cs="Times New Roman"/>
          <w:bCs/>
          <w:sz w:val="24"/>
          <w:szCs w:val="24"/>
        </w:rPr>
        <w:t>Используя продольный бланк</w:t>
      </w:r>
      <w:r w:rsidRPr="00FB6BE4">
        <w:rPr>
          <w:rFonts w:ascii="Times New Roman" w:hAnsi="Times New Roman" w:cs="Times New Roman"/>
          <w:bCs/>
          <w:sz w:val="24"/>
          <w:szCs w:val="24"/>
        </w:rPr>
        <w:t xml:space="preserve">, а также опираясь на требования </w:t>
      </w:r>
      <w:r w:rsidRPr="00FB6BE4">
        <w:rPr>
          <w:rFonts w:ascii="Times New Roman" w:hAnsi="Times New Roman" w:cs="Times New Roman"/>
          <w:sz w:val="24"/>
          <w:szCs w:val="24"/>
        </w:rPr>
        <w:t>ГОСТ Р 7.0.97-2016,</w:t>
      </w:r>
      <w:r w:rsidRPr="00FB6BE4">
        <w:rPr>
          <w:rFonts w:ascii="Times New Roman" w:eastAsia="Calibri" w:hAnsi="Times New Roman" w:cs="Times New Roman"/>
          <w:bCs/>
          <w:sz w:val="24"/>
          <w:szCs w:val="24"/>
        </w:rPr>
        <w:t xml:space="preserve"> оформите </w:t>
      </w:r>
      <w:r w:rsidR="00880DB0">
        <w:rPr>
          <w:rFonts w:ascii="Times New Roman" w:eastAsia="Calibri" w:hAnsi="Times New Roman" w:cs="Times New Roman"/>
          <w:bCs/>
          <w:sz w:val="24"/>
          <w:szCs w:val="24"/>
        </w:rPr>
        <w:t xml:space="preserve">в электронном виде </w:t>
      </w:r>
      <w:r w:rsidRPr="00FB6BE4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Положение о персонале организации</w:t>
      </w:r>
      <w:r w:rsidRPr="00FB6BE4">
        <w:rPr>
          <w:rFonts w:ascii="Times New Roman" w:eastAsia="Calibri" w:hAnsi="Times New Roman" w:cs="Times New Roman"/>
          <w:bCs/>
          <w:sz w:val="24"/>
          <w:szCs w:val="24"/>
        </w:rPr>
        <w:t xml:space="preserve">, используя </w:t>
      </w:r>
      <w:r w:rsidRPr="00FB6BE4">
        <w:rPr>
          <w:rFonts w:ascii="Times New Roman" w:hAnsi="Times New Roman" w:cs="Times New Roman"/>
          <w:bCs/>
          <w:sz w:val="24"/>
          <w:szCs w:val="24"/>
        </w:rPr>
        <w:t>приведенную ниже</w:t>
      </w:r>
      <w:r w:rsidRPr="00FB6BE4">
        <w:rPr>
          <w:rFonts w:ascii="Times New Roman" w:eastAsia="Calibri" w:hAnsi="Times New Roman" w:cs="Times New Roman"/>
          <w:bCs/>
          <w:sz w:val="24"/>
          <w:szCs w:val="24"/>
        </w:rPr>
        <w:t xml:space="preserve"> информацию</w:t>
      </w:r>
      <w:r w:rsidRPr="00FB6BE4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FB6BE4" w:rsidRPr="007F0F15" w:rsidRDefault="00FB6BE4" w:rsidP="00FB6BE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6BE4" w:rsidRPr="00703338" w:rsidRDefault="00FB6BE4" w:rsidP="00FB6B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3338">
        <w:rPr>
          <w:rFonts w:ascii="Times New Roman" w:hAnsi="Times New Roman" w:cs="Times New Roman"/>
          <w:i/>
          <w:sz w:val="24"/>
          <w:szCs w:val="24"/>
        </w:rPr>
        <w:t xml:space="preserve">При составлении Положения следует помнить, первым разделом являются Общие положения, а последним Заключительные положения. Остальные разделы могут называться: </w:t>
      </w:r>
    </w:p>
    <w:p w:rsidR="00FB6BE4" w:rsidRPr="00703338" w:rsidRDefault="00FB6BE4" w:rsidP="00FB6BE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3338">
        <w:rPr>
          <w:rFonts w:ascii="Times New Roman" w:hAnsi="Times New Roman" w:cs="Times New Roman"/>
          <w:i/>
          <w:sz w:val="24"/>
          <w:szCs w:val="24"/>
        </w:rPr>
        <w:t xml:space="preserve">Основные принципы организации труда в организации и взаимоотношений работодателя и работников </w:t>
      </w:r>
    </w:p>
    <w:p w:rsidR="00FB6BE4" w:rsidRPr="00703338" w:rsidRDefault="00FB6BE4" w:rsidP="00FB6BE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333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Порядок оформления трудовых отношений </w:t>
      </w:r>
    </w:p>
    <w:p w:rsidR="00FB6BE4" w:rsidRPr="00703338" w:rsidRDefault="00FB6BE4" w:rsidP="00FB6BE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3338">
        <w:rPr>
          <w:rFonts w:ascii="Times New Roman" w:hAnsi="Times New Roman" w:cs="Times New Roman"/>
          <w:i/>
          <w:sz w:val="24"/>
          <w:szCs w:val="24"/>
        </w:rPr>
        <w:t>Основные права и обязанности работников (персонала)</w:t>
      </w:r>
    </w:p>
    <w:p w:rsidR="00FB6BE4" w:rsidRPr="00703338" w:rsidRDefault="00FB6BE4" w:rsidP="00FB6BE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3338">
        <w:rPr>
          <w:rFonts w:ascii="Times New Roman" w:hAnsi="Times New Roman" w:cs="Times New Roman"/>
          <w:i/>
          <w:sz w:val="24"/>
          <w:szCs w:val="24"/>
        </w:rPr>
        <w:t>Основные права и обязанности работодателя (руководства компании)</w:t>
      </w:r>
    </w:p>
    <w:p w:rsidR="00FB6BE4" w:rsidRPr="00703338" w:rsidRDefault="00FB6BE4" w:rsidP="00FB6BE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3338">
        <w:rPr>
          <w:rFonts w:ascii="Times New Roman" w:hAnsi="Times New Roman" w:cs="Times New Roman"/>
          <w:i/>
          <w:sz w:val="24"/>
          <w:szCs w:val="24"/>
        </w:rPr>
        <w:t>Рабочее время и время отдыха</w:t>
      </w:r>
    </w:p>
    <w:p w:rsidR="00FB6BE4" w:rsidRPr="00703338" w:rsidRDefault="00FB6BE4" w:rsidP="00FB6BE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3338">
        <w:rPr>
          <w:rFonts w:ascii="Times New Roman" w:hAnsi="Times New Roman" w:cs="Times New Roman"/>
          <w:i/>
          <w:sz w:val="24"/>
          <w:szCs w:val="24"/>
        </w:rPr>
        <w:t>Оплата труда</w:t>
      </w:r>
    </w:p>
    <w:p w:rsidR="00FB6BE4" w:rsidRPr="00703338" w:rsidRDefault="00FB6BE4" w:rsidP="00FB6BE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3338">
        <w:rPr>
          <w:rFonts w:ascii="Times New Roman" w:hAnsi="Times New Roman" w:cs="Times New Roman"/>
          <w:i/>
          <w:sz w:val="24"/>
          <w:szCs w:val="24"/>
        </w:rPr>
        <w:t>Социальный пакет</w:t>
      </w:r>
    </w:p>
    <w:p w:rsidR="00FB6BE4" w:rsidRPr="00703338" w:rsidRDefault="00FB6BE4" w:rsidP="00FB6BE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3338">
        <w:rPr>
          <w:rFonts w:ascii="Times New Roman" w:hAnsi="Times New Roman" w:cs="Times New Roman"/>
          <w:i/>
          <w:sz w:val="24"/>
          <w:szCs w:val="24"/>
        </w:rPr>
        <w:t>Повышение квалификации работников (персонала)</w:t>
      </w:r>
    </w:p>
    <w:p w:rsidR="00FB6BE4" w:rsidRPr="00703338" w:rsidRDefault="00FB6BE4" w:rsidP="00FB6BE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3338">
        <w:rPr>
          <w:rFonts w:ascii="Times New Roman" w:hAnsi="Times New Roman" w:cs="Times New Roman"/>
          <w:i/>
          <w:sz w:val="24"/>
          <w:szCs w:val="24"/>
        </w:rPr>
        <w:t>Гарантии занятости работников (персонала)</w:t>
      </w:r>
    </w:p>
    <w:p w:rsidR="00FB6BE4" w:rsidRPr="00703338" w:rsidRDefault="00FB6BE4" w:rsidP="00FB6BE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3338">
        <w:rPr>
          <w:rFonts w:ascii="Times New Roman" w:hAnsi="Times New Roman" w:cs="Times New Roman"/>
          <w:i/>
          <w:sz w:val="24"/>
          <w:szCs w:val="24"/>
        </w:rPr>
        <w:t>Меры дисциплинарного воздействия (поощрения и взыскания)</w:t>
      </w:r>
    </w:p>
    <w:p w:rsidR="00FB6BE4" w:rsidRPr="00703338" w:rsidRDefault="00FB6BE4" w:rsidP="00FB6BE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3338">
        <w:rPr>
          <w:rFonts w:ascii="Times New Roman" w:hAnsi="Times New Roman" w:cs="Times New Roman"/>
          <w:i/>
          <w:sz w:val="24"/>
          <w:szCs w:val="24"/>
        </w:rPr>
        <w:t>Прием персонала на работу в общество</w:t>
      </w:r>
    </w:p>
    <w:p w:rsidR="00FB6BE4" w:rsidRPr="00703338" w:rsidRDefault="00FB6BE4" w:rsidP="00FB6BE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3338">
        <w:rPr>
          <w:rFonts w:ascii="Times New Roman" w:hAnsi="Times New Roman" w:cs="Times New Roman"/>
          <w:i/>
          <w:sz w:val="24"/>
          <w:szCs w:val="24"/>
        </w:rPr>
        <w:t>Повышение квалификации персонала</w:t>
      </w:r>
    </w:p>
    <w:p w:rsidR="00FB6BE4" w:rsidRPr="00703338" w:rsidRDefault="00FB6BE4" w:rsidP="00FB6BE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3338">
        <w:rPr>
          <w:rFonts w:ascii="Times New Roman" w:hAnsi="Times New Roman" w:cs="Times New Roman"/>
          <w:i/>
          <w:sz w:val="24"/>
          <w:szCs w:val="24"/>
        </w:rPr>
        <w:t>Социальные гарантии персонала</w:t>
      </w:r>
    </w:p>
    <w:p w:rsidR="00FB6BE4" w:rsidRPr="00703338" w:rsidRDefault="00FB6BE4" w:rsidP="00FB6BE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3338">
        <w:rPr>
          <w:rFonts w:ascii="Times New Roman" w:hAnsi="Times New Roman" w:cs="Times New Roman"/>
          <w:i/>
          <w:sz w:val="24"/>
          <w:szCs w:val="24"/>
        </w:rPr>
        <w:t>Поощрения персонала за успехи в работе</w:t>
      </w:r>
    </w:p>
    <w:p w:rsidR="00FB6BE4" w:rsidRPr="00703338" w:rsidRDefault="00FB6BE4" w:rsidP="00FB6BE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3338">
        <w:rPr>
          <w:rFonts w:ascii="Times New Roman" w:hAnsi="Times New Roman" w:cs="Times New Roman"/>
          <w:i/>
          <w:sz w:val="24"/>
          <w:szCs w:val="24"/>
        </w:rPr>
        <w:t>Ответственность за нарушение трудовой дисциплины</w:t>
      </w:r>
    </w:p>
    <w:p w:rsidR="00FB6BE4" w:rsidRPr="007F0F15" w:rsidRDefault="00FB6BE4" w:rsidP="00FB6BE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3338">
        <w:rPr>
          <w:rFonts w:ascii="Times New Roman" w:hAnsi="Times New Roman" w:cs="Times New Roman"/>
          <w:i/>
          <w:sz w:val="24"/>
          <w:szCs w:val="24"/>
        </w:rPr>
        <w:t>Администрация общества, персонал и профсоюз</w:t>
      </w:r>
    </w:p>
    <w:p w:rsidR="00FB6BE4" w:rsidRPr="00703338" w:rsidRDefault="00FB6BE4" w:rsidP="0087448C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6BE4" w:rsidRPr="0087448C" w:rsidRDefault="00FB6BE4" w:rsidP="00FB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48C">
        <w:rPr>
          <w:rFonts w:ascii="Times New Roman" w:hAnsi="Times New Roman" w:cs="Times New Roman"/>
          <w:bCs/>
          <w:sz w:val="24"/>
          <w:szCs w:val="24"/>
        </w:rPr>
        <w:t xml:space="preserve">Положение утверждено </w:t>
      </w:r>
      <w:r w:rsidRPr="0087448C">
        <w:rPr>
          <w:rFonts w:ascii="Times New Roman" w:hAnsi="Times New Roman" w:cs="Times New Roman"/>
          <w:sz w:val="24"/>
          <w:szCs w:val="24"/>
        </w:rPr>
        <w:t>руководителем организации от 10.04.2017 № 234.</w:t>
      </w:r>
    </w:p>
    <w:p w:rsidR="00FB6BE4" w:rsidRPr="007F0F15" w:rsidRDefault="00FB6BE4" w:rsidP="00FB6B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6BE4" w:rsidRPr="000666F0" w:rsidRDefault="00FB6BE4" w:rsidP="00FB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6F0">
        <w:rPr>
          <w:rFonts w:ascii="Times New Roman" w:hAnsi="Times New Roman" w:cs="Times New Roman"/>
          <w:sz w:val="24"/>
          <w:szCs w:val="24"/>
        </w:rPr>
        <w:t xml:space="preserve">Принципами организации труда в организации являются: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666F0">
        <w:rPr>
          <w:rFonts w:ascii="Times New Roman" w:hAnsi="Times New Roman" w:cs="Times New Roman"/>
          <w:sz w:val="24"/>
          <w:szCs w:val="24"/>
        </w:rPr>
        <w:t xml:space="preserve"> принцип законности;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666F0">
        <w:rPr>
          <w:rFonts w:ascii="Times New Roman" w:hAnsi="Times New Roman" w:cs="Times New Roman"/>
          <w:sz w:val="24"/>
          <w:szCs w:val="24"/>
        </w:rPr>
        <w:t xml:space="preserve"> принцип обязательности для всех работников решений работодателя в пределах его компетенции;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666F0">
        <w:rPr>
          <w:rFonts w:ascii="Times New Roman" w:hAnsi="Times New Roman" w:cs="Times New Roman"/>
          <w:sz w:val="24"/>
          <w:szCs w:val="24"/>
        </w:rPr>
        <w:t xml:space="preserve"> принцип добровольности принятия на себя обязательств, предусмотренных настоящим Положением;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666F0">
        <w:rPr>
          <w:rFonts w:ascii="Times New Roman" w:hAnsi="Times New Roman" w:cs="Times New Roman"/>
          <w:sz w:val="24"/>
          <w:szCs w:val="24"/>
        </w:rPr>
        <w:t xml:space="preserve"> принцип реальности принимаемых обязательств;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666F0">
        <w:rPr>
          <w:rFonts w:ascii="Times New Roman" w:hAnsi="Times New Roman" w:cs="Times New Roman"/>
          <w:sz w:val="24"/>
          <w:szCs w:val="24"/>
        </w:rPr>
        <w:t xml:space="preserve"> принцип подконтрольности и подотчетности деятельности работников и работодателя, их ответственности за неисполнение либо ненадлежащее исполнение своих обязанностей и принятых на себя обязательств в соответствии с настоящим Положением;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666F0">
        <w:rPr>
          <w:rFonts w:ascii="Times New Roman" w:hAnsi="Times New Roman" w:cs="Times New Roman"/>
          <w:sz w:val="24"/>
          <w:szCs w:val="24"/>
        </w:rPr>
        <w:t xml:space="preserve"> принцип равного доступа к занятию вакантных должностей и рабочих мест в соответствии со способностями и профессиональной подготовкой каждого;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0666F0">
        <w:rPr>
          <w:rFonts w:ascii="Times New Roman" w:hAnsi="Times New Roman" w:cs="Times New Roman"/>
          <w:sz w:val="24"/>
          <w:szCs w:val="24"/>
        </w:rPr>
        <w:t xml:space="preserve">принцип справедливого вознаграждения по трудовому вкладу;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666F0">
        <w:rPr>
          <w:rFonts w:ascii="Times New Roman" w:hAnsi="Times New Roman" w:cs="Times New Roman"/>
          <w:sz w:val="24"/>
          <w:szCs w:val="24"/>
        </w:rPr>
        <w:t xml:space="preserve"> принцип производственной демократии и социального партнерства;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666F0">
        <w:rPr>
          <w:rFonts w:ascii="Times New Roman" w:hAnsi="Times New Roman" w:cs="Times New Roman"/>
          <w:sz w:val="24"/>
          <w:szCs w:val="24"/>
        </w:rPr>
        <w:t xml:space="preserve"> принцип обеспечения прав на охрану труда и социальную защищенность работников организации;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666F0">
        <w:rPr>
          <w:rFonts w:ascii="Times New Roman" w:hAnsi="Times New Roman" w:cs="Times New Roman"/>
          <w:sz w:val="24"/>
          <w:szCs w:val="24"/>
        </w:rPr>
        <w:t xml:space="preserve"> принцип стабильности трудовых отношений;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666F0">
        <w:rPr>
          <w:rFonts w:ascii="Times New Roman" w:hAnsi="Times New Roman" w:cs="Times New Roman"/>
          <w:sz w:val="24"/>
          <w:szCs w:val="24"/>
        </w:rPr>
        <w:t xml:space="preserve"> принцип перспективности кадров;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666F0">
        <w:rPr>
          <w:rFonts w:ascii="Times New Roman" w:hAnsi="Times New Roman" w:cs="Times New Roman"/>
          <w:sz w:val="24"/>
          <w:szCs w:val="24"/>
        </w:rPr>
        <w:t xml:space="preserve"> принцип заслуг… </w:t>
      </w:r>
    </w:p>
    <w:p w:rsidR="00FB6BE4" w:rsidRPr="000666F0" w:rsidRDefault="00FB6BE4" w:rsidP="00FB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6F0">
        <w:rPr>
          <w:rFonts w:ascii="Times New Roman" w:hAnsi="Times New Roman" w:cs="Times New Roman"/>
          <w:sz w:val="24"/>
          <w:szCs w:val="24"/>
        </w:rPr>
        <w:t xml:space="preserve">Для профессиональной подготовки и повышения квалификации работников работодатель исходя из интересов производственной деятельности и с учетом стремления работников повысить свою квалификацию, может осуществлять различные формы профессионального обучения за счет организации. </w:t>
      </w:r>
    </w:p>
    <w:p w:rsidR="00FB6BE4" w:rsidRPr="000666F0" w:rsidRDefault="00FB6BE4" w:rsidP="00FB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6F0">
        <w:rPr>
          <w:rFonts w:ascii="Times New Roman" w:hAnsi="Times New Roman" w:cs="Times New Roman"/>
          <w:sz w:val="24"/>
          <w:szCs w:val="24"/>
        </w:rPr>
        <w:t xml:space="preserve">Положение определяет порядок формирования персонала организации, правила оформления трудовых отношений, основные права и обязанности персонала и руководства организации, регулирует условия организации труда, режима рабочего времени, порядок применения мер дисциплинарного воздействия (взысканий и поощрений), принципы взаимодействия и взаимоотношения персонала и руководства организации. </w:t>
      </w:r>
    </w:p>
    <w:p w:rsidR="00FB6BE4" w:rsidRPr="000666F0" w:rsidRDefault="00FB6BE4" w:rsidP="00FB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6F0">
        <w:rPr>
          <w:rFonts w:ascii="Times New Roman" w:hAnsi="Times New Roman" w:cs="Times New Roman"/>
          <w:sz w:val="24"/>
          <w:szCs w:val="24"/>
        </w:rPr>
        <w:t xml:space="preserve">Все работники из числа персонала занимают закрепленные за ними рабочие места в структурных подразделениях и получают за свою работу денежное вознаграждение в виде должностного оклада согласно штатному расписанию и заключенному трудовому договору. </w:t>
      </w:r>
    </w:p>
    <w:p w:rsidR="00FB6BE4" w:rsidRPr="000666F0" w:rsidRDefault="00FB6BE4" w:rsidP="00FB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6F0">
        <w:rPr>
          <w:rFonts w:ascii="Times New Roman" w:hAnsi="Times New Roman" w:cs="Times New Roman"/>
          <w:sz w:val="24"/>
          <w:szCs w:val="24"/>
        </w:rPr>
        <w:t>В организации устанавливаются следующие категории работников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трудовым законодательством: –</w:t>
      </w:r>
      <w:r w:rsidRPr="000666F0">
        <w:rPr>
          <w:rFonts w:ascii="Times New Roman" w:hAnsi="Times New Roman" w:cs="Times New Roman"/>
          <w:sz w:val="24"/>
          <w:szCs w:val="24"/>
        </w:rPr>
        <w:t xml:space="preserve"> руководитель организац</w:t>
      </w:r>
      <w:r>
        <w:rPr>
          <w:rFonts w:ascii="Times New Roman" w:hAnsi="Times New Roman" w:cs="Times New Roman"/>
          <w:sz w:val="24"/>
          <w:szCs w:val="24"/>
        </w:rPr>
        <w:t>ии и его заместители; –</w:t>
      </w:r>
      <w:r w:rsidRPr="000666F0">
        <w:rPr>
          <w:rFonts w:ascii="Times New Roman" w:hAnsi="Times New Roman" w:cs="Times New Roman"/>
          <w:sz w:val="24"/>
          <w:szCs w:val="24"/>
        </w:rPr>
        <w:t xml:space="preserve"> руководители структурных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подразделений; – специалисты; – технические исполнители; –</w:t>
      </w:r>
      <w:r w:rsidRPr="000666F0">
        <w:rPr>
          <w:rFonts w:ascii="Times New Roman" w:hAnsi="Times New Roman" w:cs="Times New Roman"/>
          <w:sz w:val="24"/>
          <w:szCs w:val="24"/>
        </w:rPr>
        <w:t xml:space="preserve"> рабочие. </w:t>
      </w:r>
    </w:p>
    <w:p w:rsidR="00FB6BE4" w:rsidRPr="000666F0" w:rsidRDefault="00FB6BE4" w:rsidP="00FB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6F0">
        <w:rPr>
          <w:rFonts w:ascii="Times New Roman" w:hAnsi="Times New Roman" w:cs="Times New Roman"/>
          <w:sz w:val="24"/>
          <w:szCs w:val="24"/>
        </w:rPr>
        <w:t>Специалисты, технические исполнители и рабочие именуются в дальнейшем «работники», руководитель организации, его заместители и руководители структурных под</w:t>
      </w:r>
      <w:r>
        <w:rPr>
          <w:rFonts w:ascii="Times New Roman" w:hAnsi="Times New Roman" w:cs="Times New Roman"/>
          <w:sz w:val="24"/>
          <w:szCs w:val="24"/>
        </w:rPr>
        <w:t>разделений –</w:t>
      </w:r>
      <w:r w:rsidRPr="000666F0">
        <w:rPr>
          <w:rFonts w:ascii="Times New Roman" w:hAnsi="Times New Roman" w:cs="Times New Roman"/>
          <w:sz w:val="24"/>
          <w:szCs w:val="24"/>
        </w:rPr>
        <w:t xml:space="preserve"> «руководитель». </w:t>
      </w:r>
    </w:p>
    <w:p w:rsidR="00FB6BE4" w:rsidRPr="000666F0" w:rsidRDefault="00FB6BE4" w:rsidP="00FB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6F0">
        <w:rPr>
          <w:rFonts w:ascii="Times New Roman" w:hAnsi="Times New Roman" w:cs="Times New Roman"/>
          <w:sz w:val="24"/>
          <w:szCs w:val="24"/>
        </w:rPr>
        <w:t xml:space="preserve">Регулирование трудовых отношений, не определенных настоящим Положением, осуществляется в соответствии с трудовым законодательством Российской Федерации. </w:t>
      </w:r>
    </w:p>
    <w:p w:rsidR="00FB6BE4" w:rsidRPr="000666F0" w:rsidRDefault="00FB6BE4" w:rsidP="00FB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6F0">
        <w:rPr>
          <w:rFonts w:ascii="Times New Roman" w:hAnsi="Times New Roman" w:cs="Times New Roman"/>
          <w:sz w:val="24"/>
          <w:szCs w:val="24"/>
        </w:rPr>
        <w:lastRenderedPageBreak/>
        <w:t xml:space="preserve">Труд работников организации регулируется Трудовым кодексом РФ, Уставом организации, а также локальными нормативными актами. </w:t>
      </w:r>
    </w:p>
    <w:p w:rsidR="00FB6BE4" w:rsidRPr="000666F0" w:rsidRDefault="00FB6BE4" w:rsidP="00FB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6F0">
        <w:rPr>
          <w:rFonts w:ascii="Times New Roman" w:hAnsi="Times New Roman" w:cs="Times New Roman"/>
          <w:sz w:val="24"/>
          <w:szCs w:val="24"/>
        </w:rPr>
        <w:t xml:space="preserve">Работодатель и работники в качестве принципов своих взаимоотношений исходят: </w:t>
      </w:r>
    </w:p>
    <w:p w:rsidR="00FB6BE4" w:rsidRPr="000666F0" w:rsidRDefault="00FB6BE4" w:rsidP="00FB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готовности работников: –</w:t>
      </w:r>
      <w:r w:rsidRPr="000666F0">
        <w:rPr>
          <w:rFonts w:ascii="Times New Roman" w:hAnsi="Times New Roman" w:cs="Times New Roman"/>
          <w:sz w:val="24"/>
          <w:szCs w:val="24"/>
        </w:rPr>
        <w:t xml:space="preserve"> понимать стоящие перед компанией задачи как стратегического, так и текущего хара</w:t>
      </w:r>
      <w:r>
        <w:rPr>
          <w:rFonts w:ascii="Times New Roman" w:hAnsi="Times New Roman" w:cs="Times New Roman"/>
          <w:sz w:val="24"/>
          <w:szCs w:val="24"/>
        </w:rPr>
        <w:t>ктера; –</w:t>
      </w:r>
      <w:r w:rsidRPr="000666F0">
        <w:rPr>
          <w:rFonts w:ascii="Times New Roman" w:hAnsi="Times New Roman" w:cs="Times New Roman"/>
          <w:sz w:val="24"/>
          <w:szCs w:val="24"/>
        </w:rPr>
        <w:t xml:space="preserve"> чувствовать свою принадлежность к делам орга</w:t>
      </w:r>
      <w:r>
        <w:rPr>
          <w:rFonts w:ascii="Times New Roman" w:hAnsi="Times New Roman" w:cs="Times New Roman"/>
          <w:sz w:val="24"/>
          <w:szCs w:val="24"/>
        </w:rPr>
        <w:t>низации; –</w:t>
      </w:r>
      <w:r w:rsidRPr="000666F0">
        <w:rPr>
          <w:rFonts w:ascii="Times New Roman" w:hAnsi="Times New Roman" w:cs="Times New Roman"/>
          <w:sz w:val="24"/>
          <w:szCs w:val="24"/>
        </w:rPr>
        <w:t xml:space="preserve"> связывать личные инте</w:t>
      </w:r>
      <w:r>
        <w:rPr>
          <w:rFonts w:ascii="Times New Roman" w:hAnsi="Times New Roman" w:cs="Times New Roman"/>
          <w:sz w:val="24"/>
          <w:szCs w:val="24"/>
        </w:rPr>
        <w:t>ресы с интересами организации; –</w:t>
      </w:r>
      <w:r w:rsidRPr="000666F0">
        <w:rPr>
          <w:rFonts w:ascii="Times New Roman" w:hAnsi="Times New Roman" w:cs="Times New Roman"/>
          <w:sz w:val="24"/>
          <w:szCs w:val="24"/>
        </w:rPr>
        <w:t xml:space="preserve"> полностью разделять и поддерживать выдвигаемые компанией ценности и корпоративные интересы;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666F0">
        <w:rPr>
          <w:rFonts w:ascii="Times New Roman" w:hAnsi="Times New Roman" w:cs="Times New Roman"/>
          <w:sz w:val="24"/>
          <w:szCs w:val="24"/>
        </w:rPr>
        <w:t xml:space="preserve"> чувствовать свою ответственность за экономические результаты деятельности организации, раз</w:t>
      </w:r>
      <w:r>
        <w:rPr>
          <w:rFonts w:ascii="Times New Roman" w:hAnsi="Times New Roman" w:cs="Times New Roman"/>
          <w:sz w:val="24"/>
          <w:szCs w:val="24"/>
        </w:rPr>
        <w:t>делять ее успехи и неудачи; –</w:t>
      </w:r>
      <w:r w:rsidRPr="000666F0">
        <w:rPr>
          <w:rFonts w:ascii="Times New Roman" w:hAnsi="Times New Roman" w:cs="Times New Roman"/>
          <w:sz w:val="24"/>
          <w:szCs w:val="24"/>
        </w:rPr>
        <w:t xml:space="preserve"> способствовать развитию организации, росту ее деловой репутации… </w:t>
      </w:r>
    </w:p>
    <w:p w:rsidR="00FB6BE4" w:rsidRPr="000666F0" w:rsidRDefault="00FB6BE4" w:rsidP="00FB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готовности работодателя: –</w:t>
      </w:r>
      <w:r w:rsidRPr="000666F0">
        <w:rPr>
          <w:rFonts w:ascii="Times New Roman" w:hAnsi="Times New Roman" w:cs="Times New Roman"/>
          <w:sz w:val="24"/>
          <w:szCs w:val="24"/>
        </w:rPr>
        <w:t xml:space="preserve"> заботиться о росте материального благополучия сво</w:t>
      </w:r>
      <w:r>
        <w:rPr>
          <w:rFonts w:ascii="Times New Roman" w:hAnsi="Times New Roman" w:cs="Times New Roman"/>
          <w:sz w:val="24"/>
          <w:szCs w:val="24"/>
        </w:rPr>
        <w:t>их работников; –</w:t>
      </w:r>
      <w:r w:rsidRPr="000666F0">
        <w:rPr>
          <w:rFonts w:ascii="Times New Roman" w:hAnsi="Times New Roman" w:cs="Times New Roman"/>
          <w:sz w:val="24"/>
          <w:szCs w:val="24"/>
        </w:rPr>
        <w:t xml:space="preserve"> вводить дополнительные по сравнению с законодательством социаль</w:t>
      </w:r>
      <w:r>
        <w:rPr>
          <w:rFonts w:ascii="Times New Roman" w:hAnsi="Times New Roman" w:cs="Times New Roman"/>
          <w:sz w:val="24"/>
          <w:szCs w:val="24"/>
        </w:rPr>
        <w:t>ные гарантии для работников; –</w:t>
      </w:r>
      <w:r w:rsidRPr="000666F0">
        <w:rPr>
          <w:rFonts w:ascii="Times New Roman" w:hAnsi="Times New Roman" w:cs="Times New Roman"/>
          <w:sz w:val="24"/>
          <w:szCs w:val="24"/>
        </w:rPr>
        <w:t xml:space="preserve"> обеспечивать права работников на справедливые условия труда, в том числе на условия труда, отвечающие требованиям безопасности и гигиены, права на отдых, включая ограничение рабочего времени, предоставление ежедневного отдыха, выходных и нерабочих праздничных дней, оплачиваемого ежегодного от</w:t>
      </w:r>
      <w:r>
        <w:rPr>
          <w:rFonts w:ascii="Times New Roman" w:hAnsi="Times New Roman" w:cs="Times New Roman"/>
          <w:sz w:val="24"/>
          <w:szCs w:val="24"/>
        </w:rPr>
        <w:t>пуска; –</w:t>
      </w:r>
      <w:r w:rsidRPr="000666F0">
        <w:rPr>
          <w:rFonts w:ascii="Times New Roman" w:hAnsi="Times New Roman" w:cs="Times New Roman"/>
          <w:sz w:val="24"/>
          <w:szCs w:val="24"/>
        </w:rPr>
        <w:t xml:space="preserve"> постоянно внедрять программы развития персонала и повышения его профес</w:t>
      </w:r>
      <w:r>
        <w:rPr>
          <w:rFonts w:ascii="Times New Roman" w:hAnsi="Times New Roman" w:cs="Times New Roman"/>
          <w:sz w:val="24"/>
          <w:szCs w:val="24"/>
        </w:rPr>
        <w:t>сионализма; –</w:t>
      </w:r>
      <w:r w:rsidRPr="000666F0">
        <w:rPr>
          <w:rFonts w:ascii="Times New Roman" w:hAnsi="Times New Roman" w:cs="Times New Roman"/>
          <w:sz w:val="24"/>
          <w:szCs w:val="24"/>
        </w:rPr>
        <w:t xml:space="preserve"> проявлять разумн</w:t>
      </w:r>
      <w:r>
        <w:rPr>
          <w:rFonts w:ascii="Times New Roman" w:hAnsi="Times New Roman" w:cs="Times New Roman"/>
          <w:sz w:val="24"/>
          <w:szCs w:val="24"/>
        </w:rPr>
        <w:t>ую заботу о семьях работников; –</w:t>
      </w:r>
      <w:r w:rsidRPr="000666F0">
        <w:rPr>
          <w:rFonts w:ascii="Times New Roman" w:hAnsi="Times New Roman" w:cs="Times New Roman"/>
          <w:sz w:val="24"/>
          <w:szCs w:val="24"/>
        </w:rPr>
        <w:t xml:space="preserve"> воздерживаться от принятия неблагоприятных для персонала мер и решений, осуществление которых зависит от встречного исполнения персоналом принципов, указанных в п. … настоящего По</w:t>
      </w:r>
      <w:r>
        <w:rPr>
          <w:rFonts w:ascii="Times New Roman" w:hAnsi="Times New Roman" w:cs="Times New Roman"/>
          <w:sz w:val="24"/>
          <w:szCs w:val="24"/>
        </w:rPr>
        <w:t>ложения; –</w:t>
      </w:r>
      <w:r w:rsidRPr="000666F0">
        <w:rPr>
          <w:rFonts w:ascii="Times New Roman" w:hAnsi="Times New Roman" w:cs="Times New Roman"/>
          <w:sz w:val="24"/>
          <w:szCs w:val="24"/>
        </w:rPr>
        <w:t xml:space="preserve"> готовности открыто обсуждать с работниками планы развития организации;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666F0">
        <w:rPr>
          <w:rFonts w:ascii="Times New Roman" w:hAnsi="Times New Roman" w:cs="Times New Roman"/>
          <w:sz w:val="24"/>
          <w:szCs w:val="24"/>
        </w:rPr>
        <w:t xml:space="preserve"> принимать и рассматривать любые конструктивные предложения, которые могут улучшить организа</w:t>
      </w:r>
      <w:r>
        <w:rPr>
          <w:rFonts w:ascii="Times New Roman" w:hAnsi="Times New Roman" w:cs="Times New Roman"/>
          <w:sz w:val="24"/>
          <w:szCs w:val="24"/>
        </w:rPr>
        <w:t>цию труда в организации; –</w:t>
      </w:r>
      <w:r w:rsidRPr="000666F0">
        <w:rPr>
          <w:rFonts w:ascii="Times New Roman" w:hAnsi="Times New Roman" w:cs="Times New Roman"/>
          <w:sz w:val="24"/>
          <w:szCs w:val="24"/>
        </w:rPr>
        <w:t xml:space="preserve"> своевременно разрешать все трудовые споры, возникающие в организации… </w:t>
      </w:r>
    </w:p>
    <w:p w:rsidR="00FB6BE4" w:rsidRPr="000666F0" w:rsidRDefault="00FB6BE4" w:rsidP="00FB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6F0">
        <w:rPr>
          <w:rFonts w:ascii="Times New Roman" w:hAnsi="Times New Roman" w:cs="Times New Roman"/>
          <w:sz w:val="24"/>
          <w:szCs w:val="24"/>
        </w:rPr>
        <w:t xml:space="preserve">Прием на работу осуществляется путем заключения трудового договора между работником и работодателем и оформляется приказом руководителя организации. </w:t>
      </w:r>
    </w:p>
    <w:p w:rsidR="00FB6BE4" w:rsidRPr="000666F0" w:rsidRDefault="00FB6BE4" w:rsidP="00FB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6F0">
        <w:rPr>
          <w:rFonts w:ascii="Times New Roman" w:hAnsi="Times New Roman" w:cs="Times New Roman"/>
          <w:sz w:val="24"/>
          <w:szCs w:val="24"/>
        </w:rPr>
        <w:t xml:space="preserve">Трудовые договоры с работниками заключаются на неопределенный срок. С отдельными категориями работников могут заключаться срочные трудовые договоры. </w:t>
      </w:r>
    </w:p>
    <w:p w:rsidR="00FB6BE4" w:rsidRPr="000666F0" w:rsidRDefault="00FB6BE4" w:rsidP="00FB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6F0">
        <w:rPr>
          <w:rFonts w:ascii="Times New Roman" w:hAnsi="Times New Roman" w:cs="Times New Roman"/>
          <w:sz w:val="24"/>
          <w:szCs w:val="24"/>
        </w:rPr>
        <w:t xml:space="preserve">Трудовой договор заключается в письменной форме, с указанием должности (профессии), места работы, оклада (размера оплаты труда), даты возникновения трудовых отношений и иных существенных условий, предусмотренных ст. 57 Трудового кодекса РФ. </w:t>
      </w:r>
    </w:p>
    <w:p w:rsidR="00FB6BE4" w:rsidRPr="000666F0" w:rsidRDefault="00FB6BE4" w:rsidP="00FB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6F0">
        <w:rPr>
          <w:rFonts w:ascii="Times New Roman" w:hAnsi="Times New Roman" w:cs="Times New Roman"/>
          <w:sz w:val="24"/>
          <w:szCs w:val="24"/>
        </w:rPr>
        <w:t>Для приема на ра</w:t>
      </w:r>
      <w:r>
        <w:rPr>
          <w:rFonts w:ascii="Times New Roman" w:hAnsi="Times New Roman" w:cs="Times New Roman"/>
          <w:sz w:val="24"/>
          <w:szCs w:val="24"/>
        </w:rPr>
        <w:t>боту поступающий представляет: –</w:t>
      </w:r>
      <w:r w:rsidRPr="000666F0">
        <w:rPr>
          <w:rFonts w:ascii="Times New Roman" w:hAnsi="Times New Roman" w:cs="Times New Roman"/>
          <w:sz w:val="24"/>
          <w:szCs w:val="24"/>
        </w:rPr>
        <w:t xml:space="preserve"> паспорт или иной документ, удостоверяю</w:t>
      </w:r>
      <w:r>
        <w:rPr>
          <w:rFonts w:ascii="Times New Roman" w:hAnsi="Times New Roman" w:cs="Times New Roman"/>
          <w:sz w:val="24"/>
          <w:szCs w:val="24"/>
        </w:rPr>
        <w:t>щий личность; трудовую книжку; –</w:t>
      </w:r>
      <w:r w:rsidRPr="000666F0">
        <w:rPr>
          <w:rFonts w:ascii="Times New Roman" w:hAnsi="Times New Roman" w:cs="Times New Roman"/>
          <w:sz w:val="24"/>
          <w:szCs w:val="24"/>
        </w:rPr>
        <w:t xml:space="preserve"> страховое свидетельство государственно</w:t>
      </w:r>
      <w:r>
        <w:rPr>
          <w:rFonts w:ascii="Times New Roman" w:hAnsi="Times New Roman" w:cs="Times New Roman"/>
          <w:sz w:val="24"/>
          <w:szCs w:val="24"/>
        </w:rPr>
        <w:t>го пенсионного страхования; -</w:t>
      </w:r>
      <w:r w:rsidRPr="000666F0">
        <w:rPr>
          <w:rFonts w:ascii="Times New Roman" w:hAnsi="Times New Roman" w:cs="Times New Roman"/>
          <w:sz w:val="24"/>
          <w:szCs w:val="24"/>
        </w:rPr>
        <w:t xml:space="preserve"> документы воинского учета (для военнообязанных и лиц, подлежащих призыву на военну</w:t>
      </w:r>
      <w:r>
        <w:rPr>
          <w:rFonts w:ascii="Times New Roman" w:hAnsi="Times New Roman" w:cs="Times New Roman"/>
          <w:sz w:val="24"/>
          <w:szCs w:val="24"/>
        </w:rPr>
        <w:t>ю службу); –</w:t>
      </w:r>
      <w:r w:rsidRPr="000666F0">
        <w:rPr>
          <w:rFonts w:ascii="Times New Roman" w:hAnsi="Times New Roman" w:cs="Times New Roman"/>
          <w:sz w:val="24"/>
          <w:szCs w:val="24"/>
        </w:rPr>
        <w:t xml:space="preserve"> документ об образовании, о квалификации и</w:t>
      </w:r>
      <w:r>
        <w:rPr>
          <w:rFonts w:ascii="Times New Roman" w:hAnsi="Times New Roman" w:cs="Times New Roman"/>
          <w:sz w:val="24"/>
          <w:szCs w:val="24"/>
        </w:rPr>
        <w:t>ли наличии специальных знаний; –</w:t>
      </w:r>
      <w:r w:rsidRPr="000666F0">
        <w:rPr>
          <w:rFonts w:ascii="Times New Roman" w:hAnsi="Times New Roman" w:cs="Times New Roman"/>
          <w:sz w:val="24"/>
          <w:szCs w:val="24"/>
        </w:rPr>
        <w:t xml:space="preserve"> иные необходимые документы, истребование которых допускается трудовым законодательством. Прием на работу без указанных документов не производится. </w:t>
      </w:r>
    </w:p>
    <w:p w:rsidR="00FB6BE4" w:rsidRPr="000666F0" w:rsidRDefault="00FB6BE4" w:rsidP="00FB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6F0">
        <w:rPr>
          <w:rFonts w:ascii="Times New Roman" w:hAnsi="Times New Roman" w:cs="Times New Roman"/>
          <w:sz w:val="24"/>
          <w:szCs w:val="24"/>
        </w:rPr>
        <w:t xml:space="preserve">В целях более полной оценки профессиональных и деловых качеств работника, принимаемого на работу, последнему может быть предложено представить резюме (о выполняемой ранее работе, умении пользоваться оргтехникой, работать на компьютере и т.д.), заполнить анкету, пройти собеседование, тестирование. Предоставление указанных документов и участие в мероприятиях является добровольным. </w:t>
      </w:r>
    </w:p>
    <w:p w:rsidR="00FB6BE4" w:rsidRPr="000666F0" w:rsidRDefault="00FB6BE4" w:rsidP="00FB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имеют право на: -</w:t>
      </w:r>
      <w:r w:rsidRPr="000666F0">
        <w:rPr>
          <w:rFonts w:ascii="Times New Roman" w:hAnsi="Times New Roman" w:cs="Times New Roman"/>
          <w:sz w:val="24"/>
          <w:szCs w:val="24"/>
        </w:rPr>
        <w:t xml:space="preserve"> обеспечение условий работы, соответствующее государственным стандартам орг</w:t>
      </w:r>
      <w:r>
        <w:rPr>
          <w:rFonts w:ascii="Times New Roman" w:hAnsi="Times New Roman" w:cs="Times New Roman"/>
          <w:sz w:val="24"/>
          <w:szCs w:val="24"/>
        </w:rPr>
        <w:t>анизации и безопасности труда; -</w:t>
      </w:r>
      <w:r w:rsidRPr="000666F0">
        <w:rPr>
          <w:rFonts w:ascii="Times New Roman" w:hAnsi="Times New Roman" w:cs="Times New Roman"/>
          <w:sz w:val="24"/>
          <w:szCs w:val="24"/>
        </w:rPr>
        <w:t xml:space="preserve"> своевременную и в полном объеме выплату заработной платы в соответствии со своей квалификацией, сложностью труда, количеством и</w:t>
      </w:r>
      <w:r>
        <w:rPr>
          <w:rFonts w:ascii="Times New Roman" w:hAnsi="Times New Roman" w:cs="Times New Roman"/>
          <w:sz w:val="24"/>
          <w:szCs w:val="24"/>
        </w:rPr>
        <w:t xml:space="preserve"> качеством выполненной работы; –</w:t>
      </w:r>
      <w:r w:rsidRPr="000666F0">
        <w:rPr>
          <w:rFonts w:ascii="Times New Roman" w:hAnsi="Times New Roman" w:cs="Times New Roman"/>
          <w:sz w:val="24"/>
          <w:szCs w:val="24"/>
        </w:rPr>
        <w:t xml:space="preserve"> отдых, обеспечиваемый установлением нормальной продолжительности рабочего времени, сокращенного рабочего времени для отдельных категорий работников, предоставлением еженедельных выходных дней, нерабочих праздничных дней, оп</w:t>
      </w:r>
      <w:r>
        <w:rPr>
          <w:rFonts w:ascii="Times New Roman" w:hAnsi="Times New Roman" w:cs="Times New Roman"/>
          <w:sz w:val="24"/>
          <w:szCs w:val="24"/>
        </w:rPr>
        <w:t>лачиваемых ежегодных отпусков; –</w:t>
      </w:r>
      <w:r w:rsidRPr="000666F0">
        <w:rPr>
          <w:rFonts w:ascii="Times New Roman" w:hAnsi="Times New Roman" w:cs="Times New Roman"/>
          <w:sz w:val="24"/>
          <w:szCs w:val="24"/>
        </w:rPr>
        <w:t xml:space="preserve"> полную достоверную информацию об условиях труда и требованиях </w:t>
      </w:r>
      <w:r>
        <w:rPr>
          <w:rFonts w:ascii="Times New Roman" w:hAnsi="Times New Roman" w:cs="Times New Roman"/>
          <w:sz w:val="24"/>
          <w:szCs w:val="24"/>
        </w:rPr>
        <w:t>охраны труда на рабочем месте; –</w:t>
      </w:r>
      <w:r w:rsidRPr="000666F0">
        <w:rPr>
          <w:rFonts w:ascii="Times New Roman" w:hAnsi="Times New Roman" w:cs="Times New Roman"/>
          <w:sz w:val="24"/>
          <w:szCs w:val="24"/>
        </w:rPr>
        <w:t xml:space="preserve"> профессиональную подготовку, переподготовку и повышение своей квалифика</w:t>
      </w:r>
      <w:r>
        <w:rPr>
          <w:rFonts w:ascii="Times New Roman" w:hAnsi="Times New Roman" w:cs="Times New Roman"/>
          <w:sz w:val="24"/>
          <w:szCs w:val="24"/>
        </w:rPr>
        <w:t>ции; -</w:t>
      </w:r>
      <w:r w:rsidRPr="000666F0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частие в управлении компанией; -</w:t>
      </w:r>
      <w:r w:rsidRPr="000666F0">
        <w:rPr>
          <w:rFonts w:ascii="Times New Roman" w:hAnsi="Times New Roman" w:cs="Times New Roman"/>
          <w:sz w:val="24"/>
          <w:szCs w:val="24"/>
        </w:rPr>
        <w:t xml:space="preserve"> защиту своих трудовых прав, свобод и законных интересов всеми не з</w:t>
      </w:r>
      <w:r>
        <w:rPr>
          <w:rFonts w:ascii="Times New Roman" w:hAnsi="Times New Roman" w:cs="Times New Roman"/>
          <w:sz w:val="24"/>
          <w:szCs w:val="24"/>
        </w:rPr>
        <w:t>апрещенными законом способами; –</w:t>
      </w:r>
      <w:r w:rsidRPr="000666F0">
        <w:rPr>
          <w:rFonts w:ascii="Times New Roman" w:hAnsi="Times New Roman" w:cs="Times New Roman"/>
          <w:sz w:val="24"/>
          <w:szCs w:val="24"/>
        </w:rPr>
        <w:t xml:space="preserve"> разрешение индивидуальных и кол</w:t>
      </w:r>
      <w:r>
        <w:rPr>
          <w:rFonts w:ascii="Times New Roman" w:hAnsi="Times New Roman" w:cs="Times New Roman"/>
          <w:sz w:val="24"/>
          <w:szCs w:val="24"/>
        </w:rPr>
        <w:t xml:space="preserve">лективных трудовых </w:t>
      </w:r>
      <w:r>
        <w:rPr>
          <w:rFonts w:ascii="Times New Roman" w:hAnsi="Times New Roman" w:cs="Times New Roman"/>
          <w:sz w:val="24"/>
          <w:szCs w:val="24"/>
        </w:rPr>
        <w:lastRenderedPageBreak/>
        <w:t>споров; -</w:t>
      </w:r>
      <w:r w:rsidRPr="000666F0">
        <w:rPr>
          <w:rFonts w:ascii="Times New Roman" w:hAnsi="Times New Roman" w:cs="Times New Roman"/>
          <w:sz w:val="24"/>
          <w:szCs w:val="24"/>
        </w:rPr>
        <w:t xml:space="preserve"> возмещение вреда, причиненного в связи с исполнением трудовых обязанностей, и компенсацию морального вреда в порядке, установленном трудовым и </w:t>
      </w:r>
      <w:r>
        <w:rPr>
          <w:rFonts w:ascii="Times New Roman" w:hAnsi="Times New Roman" w:cs="Times New Roman"/>
          <w:sz w:val="24"/>
          <w:szCs w:val="24"/>
        </w:rPr>
        <w:t>гражданским законодательством; –</w:t>
      </w:r>
      <w:r w:rsidRPr="000666F0">
        <w:rPr>
          <w:rFonts w:ascii="Times New Roman" w:hAnsi="Times New Roman" w:cs="Times New Roman"/>
          <w:sz w:val="24"/>
          <w:szCs w:val="24"/>
        </w:rPr>
        <w:t xml:space="preserve"> обязательное социальное страхование в случаях, предусмотренных федеральными закон</w:t>
      </w:r>
      <w:r>
        <w:rPr>
          <w:rFonts w:ascii="Times New Roman" w:hAnsi="Times New Roman" w:cs="Times New Roman"/>
          <w:sz w:val="24"/>
          <w:szCs w:val="24"/>
        </w:rPr>
        <w:t>ами; –</w:t>
      </w:r>
      <w:r w:rsidRPr="000666F0">
        <w:rPr>
          <w:rFonts w:ascii="Times New Roman" w:hAnsi="Times New Roman" w:cs="Times New Roman"/>
          <w:sz w:val="24"/>
          <w:szCs w:val="24"/>
        </w:rPr>
        <w:t xml:space="preserve"> иные действия и блага, предусмотренные трудовым законодательством. </w:t>
      </w:r>
    </w:p>
    <w:p w:rsidR="00FB6BE4" w:rsidRPr="000666F0" w:rsidRDefault="00FB6BE4" w:rsidP="00FB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6F0">
        <w:rPr>
          <w:rFonts w:ascii="Times New Roman" w:hAnsi="Times New Roman" w:cs="Times New Roman"/>
          <w:sz w:val="24"/>
          <w:szCs w:val="24"/>
        </w:rPr>
        <w:t xml:space="preserve">Для поступающего на работу может быть установлен испытательный срок продолжительностью от 1 до 3 месяцев. </w:t>
      </w:r>
    </w:p>
    <w:p w:rsidR="00FB6BE4" w:rsidRPr="000666F0" w:rsidRDefault="00FB6BE4" w:rsidP="00FB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6F0">
        <w:rPr>
          <w:rFonts w:ascii="Times New Roman" w:hAnsi="Times New Roman" w:cs="Times New Roman"/>
          <w:sz w:val="24"/>
          <w:szCs w:val="24"/>
        </w:rPr>
        <w:t xml:space="preserve">В настоящем Положении под персоналом понимаются лица, связанные с непосредственным функционированием организации и состоящих с ней в трудовых отношениях, на основании трудовых договоров и работающих в ней на постоянной основе. </w:t>
      </w:r>
    </w:p>
    <w:p w:rsidR="00FB6BE4" w:rsidRPr="000666F0" w:rsidRDefault="00FB6BE4" w:rsidP="00FB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6F0">
        <w:rPr>
          <w:rFonts w:ascii="Times New Roman" w:hAnsi="Times New Roman" w:cs="Times New Roman"/>
          <w:sz w:val="24"/>
          <w:szCs w:val="24"/>
        </w:rPr>
        <w:t xml:space="preserve">Прием на работу оформляется приказом, который объявляется работнику под расписку. </w:t>
      </w:r>
    </w:p>
    <w:p w:rsidR="00FB6BE4" w:rsidRPr="000666F0" w:rsidRDefault="00FB6BE4" w:rsidP="00FB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6F0">
        <w:rPr>
          <w:rFonts w:ascii="Times New Roman" w:hAnsi="Times New Roman" w:cs="Times New Roman"/>
          <w:sz w:val="24"/>
          <w:szCs w:val="24"/>
        </w:rPr>
        <w:t xml:space="preserve">Перед заключением трудового договора работник: </w:t>
      </w:r>
    </w:p>
    <w:p w:rsidR="00FB6BE4" w:rsidRPr="000666F0" w:rsidRDefault="00FB6BE4" w:rsidP="00FB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6F0">
        <w:rPr>
          <w:rFonts w:ascii="Times New Roman" w:hAnsi="Times New Roman" w:cs="Times New Roman"/>
          <w:sz w:val="24"/>
          <w:szCs w:val="24"/>
        </w:rPr>
        <w:t xml:space="preserve">Обязан: — честно сообщить работодателю об обстоятельствах, которые предполагают создание для него особых условий труда при найме или в будущем; — ознакомиться с настоящим Положением и его приложениями под расписку; — под руководством своего будущего непосредственного руководителя или специалиста кадровой службы ознакомиться с условиями работы, положением о структурном подразделении, должностной инструкцией и иными документами, определяющими его обязанности и права; — сообщить работодателю о принятии или непринятии вышеизложенных условий; — подписать «Положение о коммерческой тайне» (которое приобретает силу для него только после вступления трудового договора в силу)… </w:t>
      </w:r>
    </w:p>
    <w:p w:rsidR="00FB6BE4" w:rsidRPr="000666F0" w:rsidRDefault="00FB6BE4" w:rsidP="00FB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6F0">
        <w:rPr>
          <w:rFonts w:ascii="Times New Roman" w:hAnsi="Times New Roman" w:cs="Times New Roman"/>
          <w:sz w:val="24"/>
          <w:szCs w:val="24"/>
        </w:rPr>
        <w:t xml:space="preserve">Имеет право: — задавать работодателю любые интересующие его вопросы, связанные с деятельностью организации, предполагаемыми должностными обязанностями, пр.; — изложить работодателю собственные замечания и предложения по организации труда в организации… </w:t>
      </w:r>
    </w:p>
    <w:p w:rsidR="00FB6BE4" w:rsidRPr="000666F0" w:rsidRDefault="00FB6BE4" w:rsidP="00FB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6F0">
        <w:rPr>
          <w:rFonts w:ascii="Times New Roman" w:hAnsi="Times New Roman" w:cs="Times New Roman"/>
          <w:sz w:val="24"/>
          <w:szCs w:val="24"/>
        </w:rPr>
        <w:t xml:space="preserve">Работникам запрещается: требовать от работодателя создания для себя особых условий труда по сравнению с прочими работниками, если только таковые не предусмотрены в силу закона или «Положением об особых условиях труда», являющимся Приложением к настоящему Положению; — сообщать недостоверные сведения о себе (в противном случае работодатель оставляет за собой право расторгнуть трудовой договор с соблюдением процедур, установленных Трудовым кодексом </w:t>
      </w:r>
      <w:proofErr w:type="gramStart"/>
      <w:r w:rsidRPr="000666F0">
        <w:rPr>
          <w:rFonts w:ascii="Times New Roman" w:hAnsi="Times New Roman" w:cs="Times New Roman"/>
          <w:sz w:val="24"/>
          <w:szCs w:val="24"/>
        </w:rPr>
        <w:t>РФ)…</w:t>
      </w:r>
      <w:proofErr w:type="gramEnd"/>
      <w:r w:rsidRPr="00066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BE4" w:rsidRPr="000666F0" w:rsidRDefault="00FB6BE4" w:rsidP="00FB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6F0">
        <w:rPr>
          <w:rFonts w:ascii="Times New Roman" w:hAnsi="Times New Roman" w:cs="Times New Roman"/>
          <w:sz w:val="24"/>
          <w:szCs w:val="24"/>
        </w:rPr>
        <w:t xml:space="preserve">Перед вступлением в должность (исполнением работ по профессии) работник должен пройти инструктаж по технике безопасности, производственной санитарии, пожарной безопасности, правилам охраны труда, а также изучить принципы работы с клиентами и контрагентами организации. </w:t>
      </w:r>
    </w:p>
    <w:p w:rsidR="00FB6BE4" w:rsidRPr="000666F0" w:rsidRDefault="00FB6BE4" w:rsidP="00FB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6F0">
        <w:rPr>
          <w:rFonts w:ascii="Times New Roman" w:hAnsi="Times New Roman" w:cs="Times New Roman"/>
          <w:sz w:val="24"/>
          <w:szCs w:val="24"/>
        </w:rPr>
        <w:t xml:space="preserve">Лица, выполняющие работы (оказывающие услуги) для организации на основе гражданско-правовых договоров, в состав персонала не входят. </w:t>
      </w:r>
    </w:p>
    <w:p w:rsidR="00FB6BE4" w:rsidRPr="000666F0" w:rsidRDefault="00FB6BE4" w:rsidP="00FB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6F0">
        <w:rPr>
          <w:rFonts w:ascii="Times New Roman" w:hAnsi="Times New Roman" w:cs="Times New Roman"/>
          <w:sz w:val="24"/>
          <w:szCs w:val="24"/>
        </w:rPr>
        <w:t xml:space="preserve">В случае необходимости, по решению руководителя структурного подразделения, принятый работник должен пройти краткий курс обучения. Условия обучения и подготовки работника согласовываются перед заключением трудового договора. </w:t>
      </w:r>
    </w:p>
    <w:p w:rsidR="00FB6BE4" w:rsidRPr="000666F0" w:rsidRDefault="00FB6BE4" w:rsidP="00FB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6F0">
        <w:rPr>
          <w:rFonts w:ascii="Times New Roman" w:hAnsi="Times New Roman" w:cs="Times New Roman"/>
          <w:sz w:val="24"/>
          <w:szCs w:val="24"/>
        </w:rPr>
        <w:t>Необходимый перечень должностей и профессий работников организации устанавливается штатным расписанием в соответствии с профилем и потребностью организации в кадрах.</w:t>
      </w:r>
    </w:p>
    <w:p w:rsidR="00FB6BE4" w:rsidRPr="000666F0" w:rsidRDefault="00FB6BE4" w:rsidP="00FB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6F0">
        <w:rPr>
          <w:rFonts w:ascii="Times New Roman" w:hAnsi="Times New Roman" w:cs="Times New Roman"/>
          <w:sz w:val="24"/>
          <w:szCs w:val="24"/>
        </w:rPr>
        <w:t xml:space="preserve">При высвобождении вследствие сокращения штата или численности работнику может быть предоставлена другая работа при наличии вакантных должностей (рабочих мест), предложено пройти переподготовку либо трудовой договор с ним расторгается с соблюдением всех процедур, установленных Трудовым кодексом РФ. </w:t>
      </w:r>
    </w:p>
    <w:p w:rsidR="00FB6BE4" w:rsidRPr="000666F0" w:rsidRDefault="00FB6BE4" w:rsidP="00FB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6F0">
        <w:rPr>
          <w:rFonts w:ascii="Times New Roman" w:hAnsi="Times New Roman" w:cs="Times New Roman"/>
          <w:sz w:val="24"/>
          <w:szCs w:val="24"/>
        </w:rPr>
        <w:t xml:space="preserve">Прекращение трудового договора оформляется приказом руководителя.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статью, пункт закона. Днем увольнения считается последний день работы. </w:t>
      </w:r>
    </w:p>
    <w:p w:rsidR="00FB6BE4" w:rsidRPr="000666F0" w:rsidRDefault="00FB6BE4" w:rsidP="00FB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6F0">
        <w:rPr>
          <w:rFonts w:ascii="Times New Roman" w:hAnsi="Times New Roman" w:cs="Times New Roman"/>
          <w:sz w:val="24"/>
          <w:szCs w:val="24"/>
        </w:rPr>
        <w:lastRenderedPageBreak/>
        <w:t>Взаимоотношения руководства организации с уволенными работниками строятся на принципах, изложенных в «Положении о взаимоотношениях организации с бывшими работниками», являющемся неотъемлемым приложением к настоящему Положению.</w:t>
      </w:r>
    </w:p>
    <w:p w:rsidR="00FB6BE4" w:rsidRPr="000666F0" w:rsidRDefault="00FB6BE4" w:rsidP="00FB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6F0">
        <w:rPr>
          <w:rFonts w:ascii="Times New Roman" w:hAnsi="Times New Roman" w:cs="Times New Roman"/>
          <w:sz w:val="24"/>
          <w:szCs w:val="24"/>
        </w:rPr>
        <w:t xml:space="preserve">Работники обязаны: — осуществлять свою трудовую деятельность в соответствии с трудовым договором; — добросовестно и творчески подходить к исполнению своих обязанностей; — выполнять установленные нормы труда; — исполнять приказы, распоряжения и поручения вышестоящего руководства; — соблюдать установленный в организации внутренний трудовой распорядок, производственную и трудовую дисциплину; — обеспечивать высокую культуру своей производственной деятельности; — постоянно поддерживать и повышать уровень своей квалификации, необходимый для исполнения трудовых обязанностей; — не разглашать коммерческую и иную информацию, носящую конфиденциальный характер и ставшую известной в процессе выполнения его трудовых функций; соблюдать требования по охране труда, технике безопасности, правила и нормы пожарной безопасности и производственной санитарии; — бережно относиться к имуществу организации и других работников; —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организации… </w:t>
      </w:r>
    </w:p>
    <w:p w:rsidR="00FB6BE4" w:rsidRPr="000666F0" w:rsidRDefault="00FB6BE4" w:rsidP="00FB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6F0">
        <w:rPr>
          <w:rFonts w:ascii="Times New Roman" w:hAnsi="Times New Roman" w:cs="Times New Roman"/>
          <w:sz w:val="24"/>
          <w:szCs w:val="24"/>
        </w:rPr>
        <w:t xml:space="preserve">Структура организации и штатное расписание утверждаются руководителем организации. </w:t>
      </w:r>
    </w:p>
    <w:p w:rsidR="00FB6BE4" w:rsidRPr="000666F0" w:rsidRDefault="00FB6BE4" w:rsidP="00FB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6F0">
        <w:rPr>
          <w:rFonts w:ascii="Times New Roman" w:hAnsi="Times New Roman" w:cs="Times New Roman"/>
          <w:sz w:val="24"/>
          <w:szCs w:val="24"/>
        </w:rPr>
        <w:t xml:space="preserve">В случае возникновения споров между работодателем и работником стороны приложат все усилия для бесконфликтного и досудебного урегулирования разногласий. Если же в результате переговоров не будет достигнуто согласие, споры переносятся в суд. </w:t>
      </w:r>
    </w:p>
    <w:p w:rsidR="00FB6BE4" w:rsidRPr="000666F0" w:rsidRDefault="00FB6BE4" w:rsidP="00FB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6F0">
        <w:rPr>
          <w:rFonts w:ascii="Times New Roman" w:hAnsi="Times New Roman" w:cs="Times New Roman"/>
          <w:sz w:val="24"/>
          <w:szCs w:val="24"/>
        </w:rPr>
        <w:t xml:space="preserve">Обязанности работника и квалификационные требования, предъявляемые к нему, определяются должностной инструкцией, производственной (по профессии) инструкцией или трудовым договором. </w:t>
      </w:r>
    </w:p>
    <w:p w:rsidR="00FB6BE4" w:rsidRPr="000666F0" w:rsidRDefault="00FB6BE4" w:rsidP="00FB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6F0">
        <w:rPr>
          <w:rFonts w:ascii="Times New Roman" w:hAnsi="Times New Roman" w:cs="Times New Roman"/>
          <w:sz w:val="24"/>
          <w:szCs w:val="24"/>
        </w:rPr>
        <w:t xml:space="preserve">Работники добровольно принимают на себя обязательства: — полностью разделять и поддерживать провозглашаемые компанией корпоративные интересы и ценности; — строить взаимоотношения с коллегами по работе на деловой и доброжелательной основе, оказывая им при необходимости поддержку и помощь; — не совершать действий, влекущих за собой причинение ущерба организации и приводящих к подрыву деловой репутации организации; — соблюдать установленный порядок хранения документов и материальных ценностей; — эффективно использовать применяемые в работе технические средства и оборудование, экономно и рационально расходовать материалы и энергию, другие материальные ресурсы; — незамедлительно сообщать руководству организации о любой угрозе причинения вреда имуществу и деловой репутации организации, о признаках вмешательства в дела организации конкурентов, о любых попытках как среди персонала организации, так и третьих лиц дестабилизировать работу в организации; — соблюдать нормы и правила, указанные в «Кодексе деловой этики», являющемся приложением к настоящему Положению; — соблюдать требования «Правил личной гигиены (внешний вид, форма, обувь, прическа)» и «Положения о поведении персонала», являющихся приложениями к настоящему Положению… </w:t>
      </w:r>
    </w:p>
    <w:p w:rsidR="00FB6BE4" w:rsidRPr="000666F0" w:rsidRDefault="00FB6BE4" w:rsidP="00FB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6F0">
        <w:rPr>
          <w:rFonts w:ascii="Times New Roman" w:hAnsi="Times New Roman" w:cs="Times New Roman"/>
          <w:sz w:val="24"/>
          <w:szCs w:val="24"/>
        </w:rPr>
        <w:t xml:space="preserve">Работники исполняют свои обязанности, а также принятые на себя добровольные обязательства, рассчитывая на то, что всегда могут: — обратиться за помощью и поддержкой к руководству организации; — вносить конструктивные предложения и замечания по стилю управления компанией, по организации труда в организации; — рассчитывать на предварительное уведомление о предполагаемых изменениях в локальных нормативных актах, являющихся приложениями к настоящему Положению; — знакомиться со всеми материалами личного дела, результатами аттестации, отзывами и другими материалами о своей деятельности… </w:t>
      </w:r>
    </w:p>
    <w:p w:rsidR="00FB6BE4" w:rsidRPr="000666F0" w:rsidRDefault="00FB6BE4" w:rsidP="00FB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6F0">
        <w:rPr>
          <w:rFonts w:ascii="Times New Roman" w:hAnsi="Times New Roman" w:cs="Times New Roman"/>
          <w:sz w:val="24"/>
          <w:szCs w:val="24"/>
        </w:rPr>
        <w:t xml:space="preserve">При условии стабильного финансового положения организации работодатель может обеспечить следующие дополнительные социальные гарантии работникам: — дополнительный оплачиваемый отпуск большей продолжительности, чем это предусмотрено </w:t>
      </w:r>
      <w:r w:rsidRPr="000666F0">
        <w:rPr>
          <w:rFonts w:ascii="Times New Roman" w:hAnsi="Times New Roman" w:cs="Times New Roman"/>
          <w:sz w:val="24"/>
          <w:szCs w:val="24"/>
        </w:rPr>
        <w:lastRenderedPageBreak/>
        <w:t xml:space="preserve">трудовым законодательством; — выплату дополнительных сумм к установленному законом пособию по государственному социальному страхованию; — медицинское, санаторно-курортное и бытовое обслуживание в виде… </w:t>
      </w:r>
    </w:p>
    <w:p w:rsidR="00FB6BE4" w:rsidRPr="000666F0" w:rsidRDefault="00FB6BE4" w:rsidP="00FB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6F0">
        <w:rPr>
          <w:rFonts w:ascii="Times New Roman" w:hAnsi="Times New Roman" w:cs="Times New Roman"/>
          <w:sz w:val="24"/>
          <w:szCs w:val="24"/>
        </w:rPr>
        <w:t xml:space="preserve">За полученные от работодателя материальные и технические средства, необходимые для выполнения трудовых функций и обязанностей работники несут материальную ответственность в соответствии с действующим законодательством и принимают все необходимые меры по их сохранности и бережному обращению с ними… </w:t>
      </w:r>
    </w:p>
    <w:p w:rsidR="00FB6BE4" w:rsidRPr="000666F0" w:rsidRDefault="00FB6BE4" w:rsidP="00FB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6F0">
        <w:rPr>
          <w:rFonts w:ascii="Times New Roman" w:hAnsi="Times New Roman" w:cs="Times New Roman"/>
          <w:sz w:val="24"/>
          <w:szCs w:val="24"/>
        </w:rPr>
        <w:t xml:space="preserve">Работодатель обязан: — соблюдать федеральные законы и иные нормативные правовые акты, локальные нормативные акты, условия трудовых договоров; — предоставить работникам работу, обусловленную трудовым договором; — обеспечивать безопасность труда и условия, отвечающие требованиям охраны и гигиены труда; — обеспечивать работников оборудованием, инструментами, технической документацией и иными средствами, необходимыми для исполнения трудовых обязанностей; — обеспечивать работникам равную оплату за труд равной ценности; — выплачивать в полном размере причитающуюся работникам заработную плату в сроки, установленные Трудовым кодексом РФ, «Положением об оплате труда», являющимся неотъемлемой частью настоящего Положения, трудовыми договорами; — предоставлять работникам полную и достоверную информацию по условиям труда в организации; — создавать условия, обеспечивающие участие работников в управлении компанией; — обеспечивать бытовые нужды работников, связанные с исполнением трудовых обязанностей; — осуществлять обязательное социальное страхование работников в порядке, установленном законодательством Российской Федерации; — возмещать вред, причиненный работникам в связи с исполнением трудовых обязанностей, а также компенсировать моральный вред в порядке и на условиях, которые установлены Трудовым кодексом РФ, федеральными законами и иными нормативными правовыми актами… </w:t>
      </w:r>
    </w:p>
    <w:p w:rsidR="00FB6BE4" w:rsidRPr="000666F0" w:rsidRDefault="00FB6BE4" w:rsidP="00FB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6F0">
        <w:rPr>
          <w:rFonts w:ascii="Times New Roman" w:hAnsi="Times New Roman" w:cs="Times New Roman"/>
          <w:sz w:val="24"/>
          <w:szCs w:val="24"/>
        </w:rPr>
        <w:t xml:space="preserve">Прекращение трудового договора может иметь место только по основаниям и в порядке, предусмотренным Трудовым кодексом РФ, иными федеральными законами. Работник имеет право расторгнуть трудовой договор, предупредив об этом работодателя за 2 недели. Если работник решил расторгнуть трудовой договор в связи с тем, что в течение испытательного срока он установил, что предложенная ему работа не является для него подходящей, работодатель должен быть предупрежден об этом за 3 дня до истечения испытательного срока. По истечении срока предупреждения работник вправе прекратить работу, а работодатель обязан выдать ему трудовую книжку, копии запрашиваемых документов и произвести с ним расчет. По договоренности между работником и работодателем трудовой договор может быть расторгнут в срок, о котором просит работник. </w:t>
      </w:r>
    </w:p>
    <w:p w:rsidR="00FB6BE4" w:rsidRPr="000666F0" w:rsidRDefault="00FB6BE4" w:rsidP="00FB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6F0">
        <w:rPr>
          <w:rFonts w:ascii="Times New Roman" w:hAnsi="Times New Roman" w:cs="Times New Roman"/>
          <w:sz w:val="24"/>
          <w:szCs w:val="24"/>
        </w:rPr>
        <w:t xml:space="preserve">Работники имеют право на ежегодный оплачиваемый отпуск продолжительностью 28 календарных дней. Очередность предоставления отпусков определяется в соответствии с графиком отпусков. </w:t>
      </w:r>
    </w:p>
    <w:p w:rsidR="00FB6BE4" w:rsidRPr="000666F0" w:rsidRDefault="00FB6BE4" w:rsidP="00FB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6F0">
        <w:rPr>
          <w:rFonts w:ascii="Times New Roman" w:hAnsi="Times New Roman" w:cs="Times New Roman"/>
          <w:sz w:val="24"/>
          <w:szCs w:val="24"/>
        </w:rPr>
        <w:t xml:space="preserve">Работодатель может в порядке, определенном «Положением об особых условиях труда», создать и обеспечить для отдельных работников такие условия, которые необходимы им для творческого и нестандартного решения стоящих перед компанией задач. </w:t>
      </w:r>
    </w:p>
    <w:p w:rsidR="00FB6BE4" w:rsidRPr="000666F0" w:rsidRDefault="00FB6BE4" w:rsidP="00FB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6F0">
        <w:rPr>
          <w:rFonts w:ascii="Times New Roman" w:hAnsi="Times New Roman" w:cs="Times New Roman"/>
          <w:sz w:val="24"/>
          <w:szCs w:val="24"/>
        </w:rPr>
        <w:t xml:space="preserve">В соответствии с трудовым законодательством работники не привлекаются к работе в праздничные дни. Исключение составляет категория работников, режим рабочего времени для которых установлен с учетом специфики их трудовой деятельности (трудовых обязанностей) и определен при заключении трудового договора. При совпадении выходного и праздничного дней выходной день переносится на следующий после праздничного рабочий день. </w:t>
      </w:r>
    </w:p>
    <w:p w:rsidR="00FB6BE4" w:rsidRPr="000666F0" w:rsidRDefault="00FB6BE4" w:rsidP="00FB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6F0">
        <w:rPr>
          <w:rFonts w:ascii="Times New Roman" w:hAnsi="Times New Roman" w:cs="Times New Roman"/>
          <w:sz w:val="24"/>
          <w:szCs w:val="24"/>
        </w:rPr>
        <w:t xml:space="preserve">Для отдельных категорий работников работодатель может установить ненормированный рабочий день. Категории должностей работников с ненормированным рабочим определяются в Перечне, являющемся неотъемлемой частью настоящего Положения. </w:t>
      </w:r>
    </w:p>
    <w:p w:rsidR="00FB6BE4" w:rsidRPr="000666F0" w:rsidRDefault="00FB6BE4" w:rsidP="00FB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6F0">
        <w:rPr>
          <w:rFonts w:ascii="Times New Roman" w:hAnsi="Times New Roman" w:cs="Times New Roman"/>
          <w:sz w:val="24"/>
          <w:szCs w:val="24"/>
        </w:rPr>
        <w:t xml:space="preserve">В исключительных случаях по решению руководства организации работники могут привлекаться к выполнению срочных работ сверх установленной продолжительности </w:t>
      </w:r>
      <w:r w:rsidRPr="000666F0">
        <w:rPr>
          <w:rFonts w:ascii="Times New Roman" w:hAnsi="Times New Roman" w:cs="Times New Roman"/>
          <w:sz w:val="24"/>
          <w:szCs w:val="24"/>
        </w:rPr>
        <w:lastRenderedPageBreak/>
        <w:t xml:space="preserve">рабочего дня. При этом соблюдаются нормы Трудового кодекса РФ, федеральных законов и иных нормативных правовых актов. </w:t>
      </w:r>
    </w:p>
    <w:p w:rsidR="00FB6BE4" w:rsidRPr="000666F0" w:rsidRDefault="00FB6BE4" w:rsidP="00FB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6F0">
        <w:rPr>
          <w:rFonts w:ascii="Times New Roman" w:hAnsi="Times New Roman" w:cs="Times New Roman"/>
          <w:sz w:val="24"/>
          <w:szCs w:val="24"/>
        </w:rPr>
        <w:t xml:space="preserve">Отдельные категории работников также имеют право на дополнительные оплачиваемые отпуска продолжительностью, установленной Трудовым кодексом РФ. </w:t>
      </w:r>
    </w:p>
    <w:p w:rsidR="00FB6BE4" w:rsidRPr="000666F0" w:rsidRDefault="00FB6BE4" w:rsidP="00FB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6F0">
        <w:rPr>
          <w:rFonts w:ascii="Times New Roman" w:hAnsi="Times New Roman" w:cs="Times New Roman"/>
          <w:sz w:val="24"/>
          <w:szCs w:val="24"/>
        </w:rPr>
        <w:t xml:space="preserve">Работодатель гарантирует работникам равные возможности для реализации индивидуальных способностей, обеспечивая объективную оценку результатов за качественно выполненную работу. </w:t>
      </w:r>
    </w:p>
    <w:p w:rsidR="00FB6BE4" w:rsidRPr="000666F0" w:rsidRDefault="00FB6BE4" w:rsidP="00FB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6F0">
        <w:rPr>
          <w:rFonts w:ascii="Times New Roman" w:hAnsi="Times New Roman" w:cs="Times New Roman"/>
          <w:sz w:val="24"/>
          <w:szCs w:val="24"/>
        </w:rPr>
        <w:t xml:space="preserve">Право на ежегодный отпуск у работника возникает через 6 месяцев после даты возникновения трудовых правоотношений. Очередность и сроки предоставления отпусков отдельным категориям определяются в соответствии с Трудовым кодексом РФ, федеральными законами. </w:t>
      </w:r>
    </w:p>
    <w:p w:rsidR="00FB6BE4" w:rsidRPr="000666F0" w:rsidRDefault="00FB6BE4" w:rsidP="00FB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6F0">
        <w:rPr>
          <w:rFonts w:ascii="Times New Roman" w:hAnsi="Times New Roman" w:cs="Times New Roman"/>
          <w:sz w:val="24"/>
          <w:szCs w:val="24"/>
        </w:rPr>
        <w:t xml:space="preserve">Перенос очередного отпуска, а также отзыв из отпуска возможны только в исключительных случаях с соблюдением требований Трудового кодекса РФ… </w:t>
      </w:r>
    </w:p>
    <w:p w:rsidR="00FB6BE4" w:rsidRPr="000666F0" w:rsidRDefault="00FB6BE4" w:rsidP="00FB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6F0">
        <w:rPr>
          <w:rFonts w:ascii="Times New Roman" w:hAnsi="Times New Roman" w:cs="Times New Roman"/>
          <w:sz w:val="24"/>
          <w:szCs w:val="24"/>
        </w:rPr>
        <w:t xml:space="preserve">Труд каждого работника оплачивается в размерах, определяемых по конечным результатам работы. </w:t>
      </w:r>
    </w:p>
    <w:p w:rsidR="00FB6BE4" w:rsidRPr="000666F0" w:rsidRDefault="00FB6BE4" w:rsidP="00FB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6F0">
        <w:rPr>
          <w:rFonts w:ascii="Times New Roman" w:hAnsi="Times New Roman" w:cs="Times New Roman"/>
          <w:sz w:val="24"/>
          <w:szCs w:val="24"/>
        </w:rPr>
        <w:t>Порядок и формы оплаты труда, системы надбавок и компенсаций определяются «Положением об оплате труда», являющимся приложением к настоящему Положению…</w:t>
      </w:r>
    </w:p>
    <w:p w:rsidR="00FB6BE4" w:rsidRPr="000666F0" w:rsidRDefault="00FB6BE4" w:rsidP="00FB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6F0">
        <w:rPr>
          <w:rFonts w:ascii="Times New Roman" w:hAnsi="Times New Roman" w:cs="Times New Roman"/>
          <w:sz w:val="24"/>
          <w:szCs w:val="24"/>
        </w:rPr>
        <w:t xml:space="preserve">Порядок предоставления социальных льгот определяется «Положением о социальных гарантиях», являющимся приложением к настоящему Положению. </w:t>
      </w:r>
    </w:p>
    <w:p w:rsidR="00FB6BE4" w:rsidRPr="000666F0" w:rsidRDefault="00FB6BE4" w:rsidP="00FB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6F0">
        <w:rPr>
          <w:rFonts w:ascii="Times New Roman" w:hAnsi="Times New Roman" w:cs="Times New Roman"/>
          <w:sz w:val="24"/>
          <w:szCs w:val="24"/>
        </w:rPr>
        <w:t xml:space="preserve">Порядок профессиональной подготовки работников определяется в «Программе развития персонала», являющейся приложением к настоящему Положению. Руководство организации ежегодно утверждает перечень мероприятий по реализации Программы и доводит его до сведения работников… </w:t>
      </w:r>
    </w:p>
    <w:p w:rsidR="00FB6BE4" w:rsidRPr="000666F0" w:rsidRDefault="00FB6BE4" w:rsidP="00FB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6F0">
        <w:rPr>
          <w:rFonts w:ascii="Times New Roman" w:hAnsi="Times New Roman" w:cs="Times New Roman"/>
          <w:sz w:val="24"/>
          <w:szCs w:val="24"/>
        </w:rPr>
        <w:t xml:space="preserve">Отдельные социальные гарантии могут применяться также к бывшим работникам организации, уволившимся в связи с выходом на пенсию и внесшим большой вклад в работу организации… </w:t>
      </w:r>
    </w:p>
    <w:p w:rsidR="00FB6BE4" w:rsidRPr="000666F0" w:rsidRDefault="00FB6BE4" w:rsidP="00FB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6F0">
        <w:rPr>
          <w:rFonts w:ascii="Times New Roman" w:hAnsi="Times New Roman" w:cs="Times New Roman"/>
          <w:sz w:val="24"/>
          <w:szCs w:val="24"/>
        </w:rPr>
        <w:t xml:space="preserve">Постоянное повышение профессионального мастерства работников рассматривается как прямая служебная обязанность всех руководителей и работников организации. </w:t>
      </w:r>
    </w:p>
    <w:p w:rsidR="00FB6BE4" w:rsidRPr="000666F0" w:rsidRDefault="00FB6BE4" w:rsidP="00FB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6F0">
        <w:rPr>
          <w:rFonts w:ascii="Times New Roman" w:hAnsi="Times New Roman" w:cs="Times New Roman"/>
          <w:sz w:val="24"/>
          <w:szCs w:val="24"/>
        </w:rPr>
        <w:t xml:space="preserve">Работодатель принимает на себя обязательства обеспечить каждому работнику гарантии его занятости (сохранения работы) при условии выполнения работниками, взятых на себя обязательств, готовности повышать производительность и качество работы и соблюдения требований, изложенных в разделе … настоящего Положения. </w:t>
      </w:r>
    </w:p>
    <w:p w:rsidR="00FB6BE4" w:rsidRPr="000666F0" w:rsidRDefault="00FB6BE4" w:rsidP="00FB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6F0">
        <w:rPr>
          <w:rFonts w:ascii="Times New Roman" w:hAnsi="Times New Roman" w:cs="Times New Roman"/>
          <w:sz w:val="24"/>
          <w:szCs w:val="24"/>
        </w:rPr>
        <w:t xml:space="preserve">Работники, обладающие необходимыми деловыми и профессиональными качествами, условия труда которых обусловлены специфичностью их профессиональной деятельности и служебными обязанностями, если это позволяет производственный процесс, имеют право на организацию своего труда в свободном режиме. Условия труда таких работников оговариваются в трудовом договоре. </w:t>
      </w:r>
    </w:p>
    <w:p w:rsidR="00FB6BE4" w:rsidRPr="000666F0" w:rsidRDefault="00FB6BE4" w:rsidP="00FB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6F0">
        <w:rPr>
          <w:rFonts w:ascii="Times New Roman" w:hAnsi="Times New Roman" w:cs="Times New Roman"/>
          <w:sz w:val="24"/>
          <w:szCs w:val="24"/>
        </w:rPr>
        <w:t xml:space="preserve">Работодатель добровольно принимает на себя обязательства: — обеспечивать дополнительное социальное страхование всех работников и выплату социальных льгот в порядке и на условиях, определенных «Положением о социальных гарантиях», являющимся приложением к настоящему Положению; — справедливо применять меры воздействия к отличившимся работникам и к работникам, нарушающим производственную и трудовую дисциплину; — способствовать работникам в повышении ими своей квалификации, совершенствовании профессиональных навыков; — строить взаимоотношения с работниками на основе уважение к правам, индивидуальности и ценности каждого работника путем его поощрения; — способствовать созданию здоровой творческой и морально- психологической обстановки, заинтересованности всех работников в успехе работы организации в целом; — внимательно относиться к нуждам и просьбам работников; — проводить мероприятия, направленные на повышение работоспособности работников, их заинтересованности в развитии деятельности организации, укреплении стабильного положения и устойчивых финансовых показателях… </w:t>
      </w:r>
    </w:p>
    <w:p w:rsidR="00FB6BE4" w:rsidRPr="000666F0" w:rsidRDefault="00FB6BE4" w:rsidP="00FB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6F0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действующим законодательством для работников организации устанавливается ___ -дневная рабочая неделя продолжительностью ______ часов с _______ выходным(и) днем(днями) в _____________________. Начало ежедневной работы в _____ часов; обеденный перерыв с _____ до _____ часов; окончание рабочего дня в _____ часов ____ минут. Накануне праздничных и выходных дней продолжительность работы сокращается на 1 час. </w:t>
      </w:r>
    </w:p>
    <w:p w:rsidR="00FB6BE4" w:rsidRPr="000666F0" w:rsidRDefault="00FB6BE4" w:rsidP="00FB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6F0">
        <w:rPr>
          <w:rFonts w:ascii="Times New Roman" w:hAnsi="Times New Roman" w:cs="Times New Roman"/>
          <w:sz w:val="24"/>
          <w:szCs w:val="24"/>
        </w:rPr>
        <w:t xml:space="preserve">С целью обеспечения гарантий занятости работодатель может: — не осуществлять приема новых работников, если производственная деятельность организации может быть обеспечена наличным штатом; — организовывать внутреннее движение персонала в организации; - организовывать переподготовку и переквалификацию персонала; — временно сокращать рабочую неделю в период падения спроса на продукцию (работы, услуги), выпускаемую (выполняемые, оказываемые) компанией, иные неблагоприятные периоды, с соблюдением требований действующего законодательства…  </w:t>
      </w:r>
    </w:p>
    <w:p w:rsidR="00FB6BE4" w:rsidRPr="000666F0" w:rsidRDefault="00FB6BE4" w:rsidP="00FB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6F0">
        <w:rPr>
          <w:rFonts w:ascii="Times New Roman" w:hAnsi="Times New Roman" w:cs="Times New Roman"/>
          <w:sz w:val="24"/>
          <w:szCs w:val="24"/>
        </w:rPr>
        <w:t xml:space="preserve">Меры дисциплинарного воздействия (поощрения и взыскания) определяются Трудовым кодексом РФ и «Положением о материальном и моральном поощрении», являющимся неотъемлемой частью настоящего Положения… </w:t>
      </w:r>
    </w:p>
    <w:p w:rsidR="00FB6BE4" w:rsidRPr="000666F0" w:rsidRDefault="00FB6BE4" w:rsidP="00FB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6F0">
        <w:rPr>
          <w:rFonts w:ascii="Times New Roman" w:hAnsi="Times New Roman" w:cs="Times New Roman"/>
          <w:sz w:val="24"/>
          <w:szCs w:val="24"/>
        </w:rPr>
        <w:t xml:space="preserve">Все условия настоящего Положения являются обязательными для работодателя и работников. Исключение составляют только те из них, по которым особо оговорен добровольный характер обязательств. </w:t>
      </w:r>
    </w:p>
    <w:p w:rsidR="00FB6BE4" w:rsidRPr="000666F0" w:rsidRDefault="00FB6BE4" w:rsidP="00FB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6F0">
        <w:rPr>
          <w:rFonts w:ascii="Times New Roman" w:hAnsi="Times New Roman" w:cs="Times New Roman"/>
          <w:sz w:val="24"/>
          <w:szCs w:val="24"/>
        </w:rPr>
        <w:t xml:space="preserve">При заключении трудового договора в качестве обязательного пункта включается условие о том, что работник принимает правила настоящего Положения в качестве неотъемлемой части трудового договора и, следовательно, во всем, что непосредственно не предусмотрено трудовым договором, стороны руководствуются настоящим Положением. </w:t>
      </w:r>
    </w:p>
    <w:p w:rsidR="00FB6BE4" w:rsidRPr="000666F0" w:rsidRDefault="00FB6BE4" w:rsidP="00FB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6F0">
        <w:rPr>
          <w:rFonts w:ascii="Times New Roman" w:hAnsi="Times New Roman" w:cs="Times New Roman"/>
          <w:sz w:val="24"/>
          <w:szCs w:val="24"/>
        </w:rPr>
        <w:t xml:space="preserve">Включение в трудовой договор условий, ухудшающих положение работника по сравнению с условиями, предусмотренными настоящим Положением и действующим трудовым законодательством, не допускается. </w:t>
      </w:r>
    </w:p>
    <w:p w:rsidR="00FB6BE4" w:rsidRPr="000666F0" w:rsidRDefault="00FB6BE4" w:rsidP="00FB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6F0">
        <w:rPr>
          <w:rFonts w:ascii="Times New Roman" w:hAnsi="Times New Roman" w:cs="Times New Roman"/>
          <w:sz w:val="24"/>
          <w:szCs w:val="24"/>
        </w:rPr>
        <w:t xml:space="preserve">Настоящее Положение подписывается каждым поступающим на работу после ознакомления со всеми приложениями. При подписании этих документов поступающий на работу может рассчитывать на разъяснения профильных специалистов организации. </w:t>
      </w:r>
    </w:p>
    <w:p w:rsidR="00FB6BE4" w:rsidRPr="000666F0" w:rsidRDefault="00FB6BE4" w:rsidP="00FB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6F0">
        <w:rPr>
          <w:rFonts w:ascii="Times New Roman" w:hAnsi="Times New Roman" w:cs="Times New Roman"/>
          <w:sz w:val="24"/>
          <w:szCs w:val="24"/>
        </w:rPr>
        <w:t>Во всем остальном, что не предусмотрено настоящим Положением, работники и работодатель руководствуются трудовым законодательством.</w:t>
      </w:r>
    </w:p>
    <w:p w:rsidR="00FB6BE4" w:rsidRPr="000666F0" w:rsidRDefault="00FB6BE4" w:rsidP="00FB6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6F0">
        <w:rPr>
          <w:rFonts w:ascii="Times New Roman" w:hAnsi="Times New Roman" w:cs="Times New Roman"/>
          <w:sz w:val="24"/>
          <w:szCs w:val="24"/>
        </w:rPr>
        <w:t xml:space="preserve">Работодатель имеет право: — заключать, изменять и расторгать трудовые договоры с работниками в порядке и на условиях, которые установлены Трудовым кодексом РФ, иными федеральными законами; — поощрять работников за добросовестный эффективный труд; — требовать от работников надлежащего исполнения трудовых обязанностей и бережного отношения к имуществу организации и работников; — требовать от работников соблюдения обязательных пунктов настоящего Положения и требований «Положения о коммерческой тайне»; — привлекать работников к дисциплинарной и материальной ответственности в порядке, установленном Трудовым кодексом РФ; — принимать локальные нормативные акты… </w:t>
      </w:r>
    </w:p>
    <w:p w:rsidR="00FB6BE4" w:rsidRDefault="00FB6BE4" w:rsidP="00FB6B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6BE4" w:rsidRPr="00331418" w:rsidRDefault="00FB6BE4" w:rsidP="00FB6BE4">
      <w:pPr>
        <w:pStyle w:val="a7"/>
        <w:spacing w:before="0" w:beforeAutospacing="0" w:after="0" w:afterAutospacing="0"/>
        <w:ind w:firstLine="851"/>
        <w:jc w:val="both"/>
        <w:textAlignment w:val="top"/>
      </w:pPr>
    </w:p>
    <w:p w:rsidR="00394D4A" w:rsidRDefault="00394D4A" w:rsidP="00FB6BE4">
      <w:pPr>
        <w:tabs>
          <w:tab w:val="left" w:pos="1260"/>
          <w:tab w:val="left" w:pos="1800"/>
        </w:tabs>
        <w:spacing w:after="40"/>
        <w:jc w:val="center"/>
      </w:pPr>
    </w:p>
    <w:sectPr w:rsidR="00394D4A" w:rsidSect="00755F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7649D"/>
    <w:multiLevelType w:val="hybridMultilevel"/>
    <w:tmpl w:val="4D96E7F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8C316FD"/>
    <w:multiLevelType w:val="hybridMultilevel"/>
    <w:tmpl w:val="1FCE9230"/>
    <w:lvl w:ilvl="0" w:tplc="C0BC954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B7A4C31"/>
    <w:multiLevelType w:val="hybridMultilevel"/>
    <w:tmpl w:val="6386821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DEE6FEB"/>
    <w:multiLevelType w:val="hybridMultilevel"/>
    <w:tmpl w:val="A75E5C7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09C26BB"/>
    <w:multiLevelType w:val="hybridMultilevel"/>
    <w:tmpl w:val="3476240E"/>
    <w:lvl w:ilvl="0" w:tplc="304894D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A3E4D"/>
    <w:multiLevelType w:val="hybridMultilevel"/>
    <w:tmpl w:val="7D3CE8C6"/>
    <w:lvl w:ilvl="0" w:tplc="B526E1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D63B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80BC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4491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9097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7EA4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B215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5A2D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F6EA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110E0A"/>
    <w:multiLevelType w:val="hybridMultilevel"/>
    <w:tmpl w:val="7BAAB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E46CC"/>
    <w:multiLevelType w:val="hybridMultilevel"/>
    <w:tmpl w:val="A448F7A8"/>
    <w:lvl w:ilvl="0" w:tplc="304894D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E187C"/>
    <w:multiLevelType w:val="hybridMultilevel"/>
    <w:tmpl w:val="F82A263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5837156"/>
    <w:multiLevelType w:val="hybridMultilevel"/>
    <w:tmpl w:val="90B63D0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1AC6C94"/>
    <w:multiLevelType w:val="hybridMultilevel"/>
    <w:tmpl w:val="54EEC77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26401C9"/>
    <w:multiLevelType w:val="hybridMultilevel"/>
    <w:tmpl w:val="300CB2B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7535DAB"/>
    <w:multiLevelType w:val="hybridMultilevel"/>
    <w:tmpl w:val="530AF6E0"/>
    <w:lvl w:ilvl="0" w:tplc="83ACEE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031E5D"/>
    <w:multiLevelType w:val="hybridMultilevel"/>
    <w:tmpl w:val="2566097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913395F"/>
    <w:multiLevelType w:val="hybridMultilevel"/>
    <w:tmpl w:val="2F6EE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F2EF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19122F"/>
    <w:multiLevelType w:val="hybridMultilevel"/>
    <w:tmpl w:val="8A40320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13"/>
  </w:num>
  <w:num w:numId="5">
    <w:abstractNumId w:val="9"/>
  </w:num>
  <w:num w:numId="6">
    <w:abstractNumId w:val="3"/>
  </w:num>
  <w:num w:numId="7">
    <w:abstractNumId w:val="15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8"/>
  </w:num>
  <w:num w:numId="13">
    <w:abstractNumId w:val="1"/>
  </w:num>
  <w:num w:numId="14">
    <w:abstractNumId w:val="12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AB"/>
    <w:rsid w:val="00025A58"/>
    <w:rsid w:val="001B4589"/>
    <w:rsid w:val="00394D4A"/>
    <w:rsid w:val="00475998"/>
    <w:rsid w:val="00755FE4"/>
    <w:rsid w:val="0087448C"/>
    <w:rsid w:val="00880DB0"/>
    <w:rsid w:val="009970DD"/>
    <w:rsid w:val="00E0464B"/>
    <w:rsid w:val="00E43BAB"/>
    <w:rsid w:val="00F00AA4"/>
    <w:rsid w:val="00F76C8B"/>
    <w:rsid w:val="00FB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29608-A12F-4E12-8AF6-614C3054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A5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A5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6C8B"/>
    <w:rPr>
      <w:color w:val="0563C1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E0464B"/>
    <w:pPr>
      <w:ind w:left="720"/>
      <w:contextualSpacing/>
    </w:pPr>
  </w:style>
  <w:style w:type="paragraph" w:styleId="a7">
    <w:name w:val="Normal (Web)"/>
    <w:basedOn w:val="a"/>
    <w:unhideWhenUsed/>
    <w:rsid w:val="00FB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75998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dk5@chgak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8858E-B2D7-4CAE-9A02-513AE5F8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5554</Words>
  <Characters>31664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Запекина</dc:creator>
  <cp:keywords/>
  <dc:description/>
  <cp:lastModifiedBy>Наталья Запекина</cp:lastModifiedBy>
  <cp:revision>6</cp:revision>
  <dcterms:created xsi:type="dcterms:W3CDTF">2020-05-18T15:24:00Z</dcterms:created>
  <dcterms:modified xsi:type="dcterms:W3CDTF">2020-05-20T11:20:00Z</dcterms:modified>
</cp:coreProperties>
</file>