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4E24CC" w:rsidRPr="004E24CC" w:rsidRDefault="00106C87" w:rsidP="004E24CC">
            <w:pPr>
              <w:tabs>
                <w:tab w:val="left" w:pos="108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ХФ</w:t>
            </w:r>
          </w:p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4E24C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4E24CC" w:rsidP="004E24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АКТУАЛЬНЫЕ ПРОБЛЕМЫ ЭТНОКУЛ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ТУРНОГО ОБРАЗОВАНИЯ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4E24C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4E24C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владимировна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4E24CC" w:rsidRDefault="004E24C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E24C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ekrinitsyna</w:t>
            </w:r>
            <w:proofErr w:type="spellEnd"/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4E24C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gmail</w:t>
            </w:r>
            <w:proofErr w:type="spellEnd"/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4E24C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Этнопедагогика</w:t>
            </w:r>
            <w:proofErr w:type="spell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 [Текст] / Л. Н. </w:t>
            </w:r>
            <w:proofErr w:type="spell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режнова</w:t>
            </w:r>
            <w:proofErr w:type="spell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 Л. Набок, В. И. Щеглов. - 3-е изд., </w:t>
            </w:r>
            <w:proofErr w:type="spell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spell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Москва</w:t>
            </w:r>
            <w:proofErr w:type="gram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2013. - 240 </w:t>
            </w:r>
            <w:proofErr w:type="gram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, Л. Н. 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: учеб. пос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бие для студ. 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. учеб. заведений [Текст] / Л. Н. 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, И. Л. Набок, В. И. Щеглов. – Мос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ва: Издательский центр «Академия», 2008. – 240 с. </w:t>
            </w:r>
          </w:p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, Н. Д. Культурология: учеб. пос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бие для вузов [Текст]/ Н. Д. 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. – Москва: Мир; Академический Проект, 2007. – 432 с.</w:t>
            </w:r>
          </w:p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Ершова, Л. В. Становление непрерывной и преемственной системы 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этнохудожественного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зования: теория и практика [Электронный ресурс] / Л. В. Ершова. – Изд. 2-е, 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. – Шуя: ФГБОУ ВПО «ШГПУ», 2009. – Режим доступа: http://rucont.ru/efd/192127?cldren=0.</w:t>
            </w:r>
          </w:p>
          <w:p w:rsidR="00AE0495" w:rsidRPr="00EC3B03" w:rsidRDefault="00AE0495" w:rsidP="00AE0495">
            <w:pPr>
              <w:pStyle w:val="a7"/>
              <w:tabs>
                <w:tab w:val="left" w:pos="1134"/>
              </w:tabs>
              <w:spacing w:line="240" w:lineRule="auto"/>
              <w:ind w:hanging="107"/>
              <w:rPr>
                <w:sz w:val="24"/>
                <w:szCs w:val="24"/>
              </w:rPr>
            </w:pPr>
          </w:p>
          <w:p w:rsidR="00AE0495" w:rsidRPr="00EC3B03" w:rsidRDefault="00AE0495" w:rsidP="00AE0495">
            <w:pPr>
              <w:tabs>
                <w:tab w:val="left" w:pos="993"/>
              </w:tabs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3">
              <w:rPr>
                <w:rStyle w:val="a8"/>
                <w:rFonts w:ascii="Times New Roman" w:eastAsia="TimesNewRoman,Bold" w:hAnsi="Times New Roman" w:cs="Times New Roman"/>
                <w:sz w:val="24"/>
                <w:szCs w:val="24"/>
              </w:rPr>
              <w:t xml:space="preserve">http://www.eidos.ru/journal/modern.htm 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– интернет-журнал «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E0495" w:rsidRPr="00EC3B03" w:rsidRDefault="00AE0495" w:rsidP="00AE0495">
            <w:pPr>
              <w:pStyle w:val="a9"/>
              <w:widowControl w:val="0"/>
              <w:tabs>
                <w:tab w:val="left" w:pos="993"/>
              </w:tabs>
              <w:spacing w:after="0"/>
              <w:ind w:hanging="107"/>
              <w:jc w:val="both"/>
            </w:pPr>
            <w:r w:rsidRPr="00EC3B03">
              <w:rPr>
                <w:rStyle w:val="a8"/>
                <w:rFonts w:eastAsia="TimesNewRoman,Bold"/>
              </w:rPr>
              <w:t>http://elibrary.ru/defaultx.asp</w:t>
            </w:r>
            <w:r w:rsidRPr="00EC3B03">
              <w:t xml:space="preserve"> – Научная электронная библиотека</w:t>
            </w:r>
          </w:p>
          <w:p w:rsidR="00AE0495" w:rsidRPr="00EC3B03" w:rsidRDefault="00AE0495" w:rsidP="00AE0495">
            <w:pPr>
              <w:pStyle w:val="a9"/>
              <w:widowControl w:val="0"/>
              <w:tabs>
                <w:tab w:val="left" w:pos="993"/>
              </w:tabs>
              <w:spacing w:after="0"/>
              <w:ind w:hanging="107"/>
              <w:jc w:val="both"/>
            </w:pPr>
            <w:r w:rsidRPr="00EC3B03">
              <w:rPr>
                <w:rStyle w:val="a8"/>
                <w:rFonts w:eastAsia="TimesNewRoman,Bold"/>
              </w:rPr>
              <w:t>www.scholar.ru</w:t>
            </w:r>
            <w:r w:rsidRPr="00EC3B03">
              <w:t xml:space="preserve"> – Научная электронная библиотека.</w:t>
            </w:r>
          </w:p>
          <w:p w:rsidR="00AE0495" w:rsidRPr="00EC3B03" w:rsidRDefault="00AE0495" w:rsidP="00AE0495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3">
              <w:rPr>
                <w:rStyle w:val="a8"/>
                <w:rFonts w:ascii="Times New Roman" w:eastAsia="TimesNewRoman,Bold" w:hAnsi="Times New Roman" w:cs="Times New Roman"/>
                <w:sz w:val="24"/>
                <w:szCs w:val="24"/>
              </w:rPr>
              <w:t>http://www.gumer.info/bibliotek_Buks/Pedagog/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 – Ро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сийская педагогическая энциклопедия</w:t>
            </w:r>
          </w:p>
          <w:p w:rsidR="007D6952" w:rsidRPr="00EC3B03" w:rsidRDefault="007D6952" w:rsidP="002C2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C47103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4E24CC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4E2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C47103" w:rsidRPr="004E24CC" w:rsidRDefault="00C47103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 промежуточной аттестации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3B03" w:rsidRDefault="00EC3B0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C3B03" w:rsidRDefault="00EC3B0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16A5" w:rsidRPr="00DF64B7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4B7">
        <w:rPr>
          <w:rFonts w:ascii="Times New Roman" w:hAnsi="Times New Roman" w:cs="Times New Roman"/>
          <w:b/>
          <w:sz w:val="28"/>
        </w:rPr>
        <w:t>Задания</w:t>
      </w:r>
      <w:r w:rsidR="006A0341" w:rsidRPr="00DF64B7">
        <w:rPr>
          <w:rFonts w:ascii="Times New Roman" w:hAnsi="Times New Roman" w:cs="Times New Roman"/>
          <w:b/>
          <w:sz w:val="28"/>
        </w:rPr>
        <w:t xml:space="preserve"> для </w:t>
      </w:r>
      <w:r w:rsidR="00FC16A5" w:rsidRPr="00DF64B7">
        <w:rPr>
          <w:rFonts w:ascii="Times New Roman" w:hAnsi="Times New Roman" w:cs="Times New Roman"/>
          <w:b/>
          <w:sz w:val="28"/>
        </w:rPr>
        <w:t>1</w:t>
      </w:r>
      <w:r w:rsidR="00FC16A5" w:rsidRPr="00DF64B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119D0" w:rsidRPr="00DF64B7">
        <w:rPr>
          <w:rFonts w:ascii="Times New Roman" w:hAnsi="Times New Roman" w:cs="Times New Roman"/>
          <w:b/>
          <w:sz w:val="28"/>
        </w:rPr>
        <w:t>курса</w:t>
      </w:r>
      <w:r w:rsidRPr="00DF64B7">
        <w:rPr>
          <w:rFonts w:ascii="Times New Roman" w:hAnsi="Times New Roman" w:cs="Times New Roman"/>
          <w:b/>
          <w:sz w:val="28"/>
        </w:rPr>
        <w:t xml:space="preserve"> </w:t>
      </w:r>
    </w:p>
    <w:p w:rsidR="00FC16A5" w:rsidRDefault="00FC16A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9B0655">
        <w:rPr>
          <w:rFonts w:ascii="Times New Roman" w:hAnsi="Times New Roman" w:cs="Times New Roman"/>
          <w:sz w:val="28"/>
          <w:szCs w:val="28"/>
        </w:rPr>
        <w:t xml:space="preserve"> (Представить к промежуточной аттестации)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1 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>Тема «Сравнительная характеристика понятий этнокультурного образования»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 xml:space="preserve">Задание: обзор научной литературы по определению терминов этнокультурного образования. 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>Методика выполнения: изучить научную литературу по определению понятий этнокультурного образования в трактовке различных авторов. Для этого необходимо использовать все доступные поисковые системы (каталоги научной библиотеки Чел</w:t>
      </w:r>
      <w:r w:rsidRPr="00FC16A5">
        <w:rPr>
          <w:rFonts w:ascii="Times New Roman" w:hAnsi="Times New Roman" w:cs="Times New Roman"/>
          <w:sz w:val="28"/>
          <w:szCs w:val="28"/>
        </w:rPr>
        <w:t>я</w:t>
      </w:r>
      <w:r w:rsidRPr="00FC16A5">
        <w:rPr>
          <w:rFonts w:ascii="Times New Roman" w:hAnsi="Times New Roman" w:cs="Times New Roman"/>
          <w:sz w:val="28"/>
          <w:szCs w:val="28"/>
        </w:rPr>
        <w:t>бинского государственного института культуры и Челябинской областной униве</w:t>
      </w:r>
      <w:r w:rsidRPr="00FC16A5">
        <w:rPr>
          <w:rFonts w:ascii="Times New Roman" w:hAnsi="Times New Roman" w:cs="Times New Roman"/>
          <w:sz w:val="28"/>
          <w:szCs w:val="28"/>
        </w:rPr>
        <w:t>р</w:t>
      </w:r>
      <w:r w:rsidRPr="00FC16A5">
        <w:rPr>
          <w:rFonts w:ascii="Times New Roman" w:hAnsi="Times New Roman" w:cs="Times New Roman"/>
          <w:sz w:val="28"/>
          <w:szCs w:val="28"/>
        </w:rPr>
        <w:t xml:space="preserve">сальной научной библиотеки). Список определений понятия целесообразно разделить на группы в зависимости от концептуальных особенностей, авторству и др. Составить тезаурус. Просмотр и анализ материалов электронных ресурсов: Культура и искусство [Электронный ресурс]: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интеракт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>. словарь. – Москва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ЗАО «Новый диск», 2003. – 1 электрон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FC16A5" w:rsidRDefault="00FC16A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B7" w:rsidRDefault="00DF64B7" w:rsidP="00C471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A5" w:rsidRDefault="00C47103" w:rsidP="00C471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DF64B7">
        <w:rPr>
          <w:rFonts w:ascii="Times New Roman" w:hAnsi="Times New Roman" w:cs="Times New Roman"/>
          <w:sz w:val="28"/>
          <w:szCs w:val="28"/>
        </w:rPr>
        <w:t xml:space="preserve">2 </w:t>
      </w:r>
      <w:r w:rsidR="00DF64B7">
        <w:rPr>
          <w:rFonts w:ascii="Times New Roman" w:hAnsi="Times New Roman" w:cs="Times New Roman"/>
          <w:i/>
          <w:sz w:val="28"/>
          <w:szCs w:val="28"/>
        </w:rPr>
        <w:t>(</w:t>
      </w:r>
      <w:r w:rsidR="00DF64B7" w:rsidRPr="004E24CC">
        <w:rPr>
          <w:rFonts w:ascii="Times New Roman" w:hAnsi="Times New Roman" w:cs="Times New Roman"/>
          <w:sz w:val="28"/>
          <w:szCs w:val="24"/>
        </w:rPr>
        <w:t>По окончании периода дистанционного взаимодействия</w:t>
      </w:r>
      <w:r w:rsidR="00DF64B7">
        <w:rPr>
          <w:rFonts w:ascii="Times New Roman" w:hAnsi="Times New Roman" w:cs="Times New Roman"/>
          <w:i/>
          <w:sz w:val="28"/>
          <w:szCs w:val="28"/>
        </w:rPr>
        <w:t>)</w:t>
      </w:r>
    </w:p>
    <w:p w:rsidR="00DF64B7" w:rsidRDefault="00DF64B7" w:rsidP="00DF64B7">
      <w:pPr>
        <w:tabs>
          <w:tab w:val="left" w:pos="1260"/>
          <w:tab w:val="left" w:pos="1800"/>
        </w:tabs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4B7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5 </w:t>
      </w:r>
    </w:p>
    <w:p w:rsidR="00DF64B7" w:rsidRPr="00DF64B7" w:rsidRDefault="00DF64B7" w:rsidP="00DF64B7">
      <w:pPr>
        <w:tabs>
          <w:tab w:val="left" w:pos="1260"/>
          <w:tab w:val="left" w:pos="1800"/>
        </w:tabs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4B7">
        <w:rPr>
          <w:rFonts w:ascii="Times New Roman" w:hAnsi="Times New Roman" w:cs="Times New Roman"/>
          <w:i/>
          <w:sz w:val="28"/>
          <w:szCs w:val="28"/>
        </w:rPr>
        <w:t>Тема «Полиэтническая образовательная среда»</w:t>
      </w:r>
    </w:p>
    <w:p w:rsidR="00DF64B7" w:rsidRPr="00DF64B7" w:rsidRDefault="00DF64B7" w:rsidP="00DF64B7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B7">
        <w:rPr>
          <w:rFonts w:ascii="Times New Roman" w:hAnsi="Times New Roman" w:cs="Times New Roman"/>
          <w:sz w:val="28"/>
          <w:szCs w:val="28"/>
        </w:rPr>
        <w:t>Задание: конспект раздела: «Полиэтническая образовательная среда»  из учебн</w:t>
      </w:r>
      <w:r w:rsidRPr="00DF64B7">
        <w:rPr>
          <w:rFonts w:ascii="Times New Roman" w:hAnsi="Times New Roman" w:cs="Times New Roman"/>
          <w:sz w:val="28"/>
          <w:szCs w:val="28"/>
        </w:rPr>
        <w:t>о</w:t>
      </w:r>
      <w:r w:rsidRPr="00DF64B7">
        <w:rPr>
          <w:rFonts w:ascii="Times New Roman" w:hAnsi="Times New Roman" w:cs="Times New Roman"/>
          <w:sz w:val="28"/>
          <w:szCs w:val="28"/>
        </w:rPr>
        <w:t xml:space="preserve">го пособия: </w:t>
      </w:r>
      <w:proofErr w:type="spellStart"/>
      <w:r w:rsidRPr="00DF64B7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DF64B7">
        <w:rPr>
          <w:rFonts w:ascii="Times New Roman" w:hAnsi="Times New Roman" w:cs="Times New Roman"/>
          <w:sz w:val="28"/>
          <w:szCs w:val="28"/>
        </w:rPr>
        <w:t xml:space="preserve"> Л. Н. «</w:t>
      </w:r>
      <w:proofErr w:type="spellStart"/>
      <w:r w:rsidRPr="00DF64B7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DF64B7">
        <w:rPr>
          <w:rFonts w:ascii="Times New Roman" w:hAnsi="Times New Roman" w:cs="Times New Roman"/>
          <w:sz w:val="28"/>
          <w:szCs w:val="28"/>
        </w:rPr>
        <w:t>.</w:t>
      </w:r>
    </w:p>
    <w:p w:rsidR="00DF64B7" w:rsidRPr="00DF64B7" w:rsidRDefault="00DF64B7" w:rsidP="00DF64B7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B7">
        <w:rPr>
          <w:rFonts w:ascii="Times New Roman" w:hAnsi="Times New Roman" w:cs="Times New Roman"/>
          <w:sz w:val="28"/>
          <w:szCs w:val="28"/>
        </w:rPr>
        <w:t>Методика выполнения: изучить основные положения и составить конспект ра</w:t>
      </w:r>
      <w:r w:rsidRPr="00DF64B7">
        <w:rPr>
          <w:rFonts w:ascii="Times New Roman" w:hAnsi="Times New Roman" w:cs="Times New Roman"/>
          <w:sz w:val="28"/>
          <w:szCs w:val="28"/>
        </w:rPr>
        <w:t>з</w:t>
      </w:r>
      <w:r w:rsidRPr="00DF64B7">
        <w:rPr>
          <w:rFonts w:ascii="Times New Roman" w:hAnsi="Times New Roman" w:cs="Times New Roman"/>
          <w:sz w:val="28"/>
          <w:szCs w:val="28"/>
        </w:rPr>
        <w:t>дела указанного учебного пособия.</w:t>
      </w:r>
    </w:p>
    <w:p w:rsidR="00DF64B7" w:rsidRPr="00DF64B7" w:rsidRDefault="00DF64B7" w:rsidP="00DF64B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A5" w:rsidRPr="00DF64B7" w:rsidRDefault="00FC16A5" w:rsidP="00DF64B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3D7" w:rsidRPr="00C05A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05AD3">
        <w:rPr>
          <w:rFonts w:ascii="Times New Roman" w:hAnsi="Times New Roman" w:cs="Times New Roman"/>
          <w:b/>
          <w:sz w:val="28"/>
        </w:rPr>
        <w:t xml:space="preserve">Задания для </w:t>
      </w:r>
      <w:r w:rsidR="003D03D7" w:rsidRPr="00C05AD3">
        <w:rPr>
          <w:rFonts w:ascii="Times New Roman" w:hAnsi="Times New Roman" w:cs="Times New Roman"/>
          <w:b/>
          <w:sz w:val="28"/>
        </w:rPr>
        <w:t>2</w:t>
      </w:r>
      <w:r w:rsidRPr="00C05AD3">
        <w:rPr>
          <w:rFonts w:ascii="Times New Roman" w:hAnsi="Times New Roman" w:cs="Times New Roman"/>
          <w:b/>
          <w:sz w:val="28"/>
        </w:rPr>
        <w:t xml:space="preserve"> курса </w:t>
      </w:r>
    </w:p>
    <w:p w:rsidR="003D03D7" w:rsidRDefault="003D03D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03D7" w:rsidRDefault="003D03D7" w:rsidP="003D03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 xml:space="preserve"> (Представить к промежуточной аттестации)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1 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>Тема «Сравнительная характеристика понятий этнокультурного образования»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 xml:space="preserve">Задание: обзор научной литературы по определению терминов этнокультурного образования. 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>Методика выполнения: изучить научную литературу по определению понятий этнокультурного образования в трактовке различных авторов. Для этого необходимо использовать все доступные поисковые системы (каталоги научной библиотеки Чел</w:t>
      </w:r>
      <w:r w:rsidRPr="00FC16A5">
        <w:rPr>
          <w:rFonts w:ascii="Times New Roman" w:hAnsi="Times New Roman" w:cs="Times New Roman"/>
          <w:sz w:val="28"/>
          <w:szCs w:val="28"/>
        </w:rPr>
        <w:t>я</w:t>
      </w:r>
      <w:r w:rsidRPr="00FC16A5">
        <w:rPr>
          <w:rFonts w:ascii="Times New Roman" w:hAnsi="Times New Roman" w:cs="Times New Roman"/>
          <w:sz w:val="28"/>
          <w:szCs w:val="28"/>
        </w:rPr>
        <w:t>бинского государственного института культуры и Челябинской областной униве</w:t>
      </w:r>
      <w:r w:rsidRPr="00FC16A5">
        <w:rPr>
          <w:rFonts w:ascii="Times New Roman" w:hAnsi="Times New Roman" w:cs="Times New Roman"/>
          <w:sz w:val="28"/>
          <w:szCs w:val="28"/>
        </w:rPr>
        <w:t>р</w:t>
      </w:r>
      <w:r w:rsidRPr="00FC16A5">
        <w:rPr>
          <w:rFonts w:ascii="Times New Roman" w:hAnsi="Times New Roman" w:cs="Times New Roman"/>
          <w:sz w:val="28"/>
          <w:szCs w:val="28"/>
        </w:rPr>
        <w:t xml:space="preserve">сальной научной библиотеки). Список определений понятия целесообразно разделить на группы в зависимости от концептуальных особенностей, авторству и др. Составить тезаурус. Просмотр и анализ материалов электронных ресурсов: Культура и искусство [Электронный ресурс]: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интеракт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>. словарь. – Москва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ЗАО «Новый диск», 2003. – 1 электрон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3D03D7" w:rsidRDefault="003D03D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03D7" w:rsidRDefault="003D03D7" w:rsidP="003D03D7">
      <w:pPr>
        <w:tabs>
          <w:tab w:val="left" w:pos="1260"/>
          <w:tab w:val="left" w:pos="18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4E24CC">
        <w:rPr>
          <w:rFonts w:ascii="Times New Roman" w:hAnsi="Times New Roman" w:cs="Times New Roman"/>
          <w:sz w:val="28"/>
          <w:szCs w:val="24"/>
        </w:rPr>
        <w:t>По окончании периода дистанционного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13 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>Тема «Инновационный потенциал этнокультурного образования»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 xml:space="preserve">Задание: рассмотреть понятие инновации в различных источниках. Конспект раздела «Инновационные процессы в образовании» учебного пособия: В. А. </w:t>
      </w:r>
      <w:proofErr w:type="spellStart"/>
      <w:r w:rsidRPr="00C05AD3">
        <w:rPr>
          <w:rFonts w:ascii="Times New Roman" w:hAnsi="Times New Roman" w:cs="Times New Roman"/>
          <w:sz w:val="28"/>
          <w:szCs w:val="28"/>
        </w:rPr>
        <w:t>Сласт</w:t>
      </w:r>
      <w:r w:rsidRPr="00C05AD3">
        <w:rPr>
          <w:rFonts w:ascii="Times New Roman" w:hAnsi="Times New Roman" w:cs="Times New Roman"/>
          <w:sz w:val="28"/>
          <w:szCs w:val="28"/>
        </w:rPr>
        <w:t>е</w:t>
      </w:r>
      <w:r w:rsidRPr="00C05AD3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C05AD3">
        <w:rPr>
          <w:rFonts w:ascii="Times New Roman" w:hAnsi="Times New Roman" w:cs="Times New Roman"/>
          <w:sz w:val="28"/>
          <w:szCs w:val="28"/>
        </w:rPr>
        <w:t xml:space="preserve"> и др. «Педагогика».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Методика выполнения: рассмотреть понятие инновации, инновации в образов</w:t>
      </w:r>
      <w:r w:rsidRPr="00C05AD3">
        <w:rPr>
          <w:rFonts w:ascii="Times New Roman" w:hAnsi="Times New Roman" w:cs="Times New Roman"/>
          <w:sz w:val="28"/>
          <w:szCs w:val="28"/>
        </w:rPr>
        <w:t>а</w:t>
      </w:r>
      <w:r w:rsidRPr="00C05AD3">
        <w:rPr>
          <w:rFonts w:ascii="Times New Roman" w:hAnsi="Times New Roman" w:cs="Times New Roman"/>
          <w:sz w:val="28"/>
          <w:szCs w:val="28"/>
        </w:rPr>
        <w:t>нии в трактовке различных авторов, подготовить конспект раздела указанного учебн</w:t>
      </w:r>
      <w:r w:rsidRPr="00C05AD3">
        <w:rPr>
          <w:rFonts w:ascii="Times New Roman" w:hAnsi="Times New Roman" w:cs="Times New Roman"/>
          <w:sz w:val="28"/>
          <w:szCs w:val="28"/>
        </w:rPr>
        <w:t>о</w:t>
      </w:r>
      <w:r w:rsidRPr="00C05AD3">
        <w:rPr>
          <w:rFonts w:ascii="Times New Roman" w:hAnsi="Times New Roman" w:cs="Times New Roman"/>
          <w:sz w:val="28"/>
          <w:szCs w:val="28"/>
        </w:rPr>
        <w:t>го пособия. Проанализировать публикации, связанные с инновациями в этнокульту</w:t>
      </w:r>
      <w:r w:rsidRPr="00C05AD3">
        <w:rPr>
          <w:rFonts w:ascii="Times New Roman" w:hAnsi="Times New Roman" w:cs="Times New Roman"/>
          <w:sz w:val="28"/>
          <w:szCs w:val="28"/>
        </w:rPr>
        <w:t>р</w:t>
      </w:r>
      <w:r w:rsidRPr="00C05AD3">
        <w:rPr>
          <w:rFonts w:ascii="Times New Roman" w:hAnsi="Times New Roman" w:cs="Times New Roman"/>
          <w:sz w:val="28"/>
          <w:szCs w:val="28"/>
        </w:rPr>
        <w:t>ном образовательном пространстве в научных журналах: «Инновации в образовании», «Искусство в школе», «Искусство и образование».</w:t>
      </w:r>
    </w:p>
    <w:p w:rsidR="003D03D7" w:rsidRPr="00C05AD3" w:rsidRDefault="003D03D7" w:rsidP="00C05A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D03D7" w:rsidRPr="00C05AD3" w:rsidRDefault="003D03D7" w:rsidP="00C05A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Задание № 3 (Представить к промежуточной аттестации)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>Самостоятельная работа № 8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>Тема «Государственные стандарты среднего специального и высшего профе</w:t>
      </w:r>
      <w:r w:rsidRPr="00C05AD3">
        <w:rPr>
          <w:rFonts w:ascii="Times New Roman" w:hAnsi="Times New Roman" w:cs="Times New Roman"/>
          <w:i/>
          <w:sz w:val="28"/>
          <w:szCs w:val="28"/>
        </w:rPr>
        <w:t>с</w:t>
      </w:r>
      <w:r w:rsidRPr="00C05AD3">
        <w:rPr>
          <w:rFonts w:ascii="Times New Roman" w:hAnsi="Times New Roman" w:cs="Times New Roman"/>
          <w:i/>
          <w:sz w:val="28"/>
          <w:szCs w:val="28"/>
        </w:rPr>
        <w:t>сионального образования по направлению «Народная художественная культура»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Задание: конспект ФГОС ВПО по направлению «НХК»: структура, содержание.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Методика выполнения: изучить Государственные стандарты среднего специал</w:t>
      </w:r>
      <w:r w:rsidRPr="00C05AD3">
        <w:rPr>
          <w:rFonts w:ascii="Times New Roman" w:hAnsi="Times New Roman" w:cs="Times New Roman"/>
          <w:sz w:val="28"/>
          <w:szCs w:val="28"/>
        </w:rPr>
        <w:t>ь</w:t>
      </w:r>
      <w:r w:rsidRPr="00C05AD3">
        <w:rPr>
          <w:rFonts w:ascii="Times New Roman" w:hAnsi="Times New Roman" w:cs="Times New Roman"/>
          <w:sz w:val="28"/>
          <w:szCs w:val="28"/>
        </w:rPr>
        <w:t>ного и высшего профессионального образования по направлению «Народная худож</w:t>
      </w:r>
      <w:r w:rsidRPr="00C05AD3">
        <w:rPr>
          <w:rFonts w:ascii="Times New Roman" w:hAnsi="Times New Roman" w:cs="Times New Roman"/>
          <w:sz w:val="28"/>
          <w:szCs w:val="28"/>
        </w:rPr>
        <w:t>е</w:t>
      </w:r>
      <w:r w:rsidRPr="00C05AD3">
        <w:rPr>
          <w:rFonts w:ascii="Times New Roman" w:hAnsi="Times New Roman" w:cs="Times New Roman"/>
          <w:sz w:val="28"/>
          <w:szCs w:val="28"/>
        </w:rPr>
        <w:t>ственная культура», подготовить конспект основных положений.</w:t>
      </w:r>
    </w:p>
    <w:p w:rsidR="003D03D7" w:rsidRPr="00B224D3" w:rsidRDefault="003D03D7" w:rsidP="00B224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D03D7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A6F"/>
    <w:multiLevelType w:val="multilevel"/>
    <w:tmpl w:val="7AEC26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06C87"/>
    <w:rsid w:val="00112948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3572CF"/>
    <w:rsid w:val="003D03D7"/>
    <w:rsid w:val="003E4E29"/>
    <w:rsid w:val="004453F5"/>
    <w:rsid w:val="00463E81"/>
    <w:rsid w:val="004E24CC"/>
    <w:rsid w:val="0054614F"/>
    <w:rsid w:val="0059033B"/>
    <w:rsid w:val="005C17FC"/>
    <w:rsid w:val="005E5E76"/>
    <w:rsid w:val="00677A5F"/>
    <w:rsid w:val="00693068"/>
    <w:rsid w:val="006A0341"/>
    <w:rsid w:val="006E6A74"/>
    <w:rsid w:val="00704A40"/>
    <w:rsid w:val="007A0BE9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B0655"/>
    <w:rsid w:val="009E3D2C"/>
    <w:rsid w:val="009F1C3E"/>
    <w:rsid w:val="00A12BDD"/>
    <w:rsid w:val="00AC2DEB"/>
    <w:rsid w:val="00AE0495"/>
    <w:rsid w:val="00B13273"/>
    <w:rsid w:val="00B224D3"/>
    <w:rsid w:val="00B90BBA"/>
    <w:rsid w:val="00BA553F"/>
    <w:rsid w:val="00BE396B"/>
    <w:rsid w:val="00BE626D"/>
    <w:rsid w:val="00C05AD3"/>
    <w:rsid w:val="00C47103"/>
    <w:rsid w:val="00D079E1"/>
    <w:rsid w:val="00D07D5B"/>
    <w:rsid w:val="00DA433E"/>
    <w:rsid w:val="00DF64B7"/>
    <w:rsid w:val="00E3515E"/>
    <w:rsid w:val="00E54F6C"/>
    <w:rsid w:val="00EC0DBC"/>
    <w:rsid w:val="00EC3B03"/>
    <w:rsid w:val="00EC7887"/>
    <w:rsid w:val="00FB2FFB"/>
    <w:rsid w:val="00FC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a7">
    <w:name w:val="Текст_абзаца"/>
    <w:uiPriority w:val="99"/>
    <w:rsid w:val="00AE04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E0495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E0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E0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pro-ozo2</cp:lastModifiedBy>
  <cp:revision>2</cp:revision>
  <cp:lastPrinted>2020-03-18T11:20:00Z</cp:lastPrinted>
  <dcterms:created xsi:type="dcterms:W3CDTF">2020-06-04T03:11:00Z</dcterms:created>
  <dcterms:modified xsi:type="dcterms:W3CDTF">2020-06-04T03:11:00Z</dcterms:modified>
</cp:coreProperties>
</file>